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BF03" w14:textId="21F2DD2F" w:rsidR="00243D7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Guilford Association Board – </w:t>
      </w:r>
      <w:r w:rsidR="001F57D4">
        <w:rPr>
          <w:b/>
          <w:sz w:val="28"/>
          <w:szCs w:val="28"/>
        </w:rPr>
        <w:t>June 7</w:t>
      </w:r>
      <w:r w:rsidR="006E555D">
        <w:rPr>
          <w:b/>
          <w:sz w:val="28"/>
          <w:szCs w:val="28"/>
        </w:rPr>
        <w:t>, 2023</w:t>
      </w:r>
      <w:r>
        <w:rPr>
          <w:b/>
          <w:sz w:val="28"/>
          <w:szCs w:val="28"/>
        </w:rPr>
        <w:t xml:space="preserve"> Meeting Minutes</w:t>
      </w:r>
    </w:p>
    <w:p w14:paraId="3DC35E1C" w14:textId="7FB9F373" w:rsidR="00243D7B" w:rsidRDefault="00000000">
      <w:r>
        <w:t>BOARD MEMBERS PRESENT (1</w:t>
      </w:r>
      <w:r w:rsidR="006F4C4A">
        <w:t>5</w:t>
      </w:r>
      <w:r>
        <w:t xml:space="preserve">): </w:t>
      </w:r>
      <w:r w:rsidR="006F4C4A">
        <w:t xml:space="preserve">Margaret Alton, </w:t>
      </w:r>
      <w:r w:rsidR="006E555D">
        <w:t xml:space="preserve">Tom Hobbs, </w:t>
      </w:r>
      <w:r w:rsidR="006F4C4A">
        <w:t>Jeremy Hoffman</w:t>
      </w:r>
      <w:r>
        <w:t xml:space="preserve">, </w:t>
      </w:r>
      <w:r w:rsidR="006E555D">
        <w:t>Rich</w:t>
      </w:r>
      <w:r w:rsidR="001F57D4">
        <w:t>ard</w:t>
      </w:r>
      <w:r w:rsidR="006E555D">
        <w:t xml:space="preserve"> Hunt</w:t>
      </w:r>
      <w:r w:rsidR="001F57D4">
        <w:t xml:space="preserve"> (remote)</w:t>
      </w:r>
      <w:r w:rsidR="006E555D">
        <w:t>,</w:t>
      </w:r>
      <w:r w:rsidR="006F4C4A">
        <w:t xml:space="preserve"> </w:t>
      </w:r>
      <w:r w:rsidR="001F57D4">
        <w:t xml:space="preserve">Cathy Boyne, </w:t>
      </w:r>
      <w:r w:rsidR="006E555D">
        <w:t xml:space="preserve">Brian Bramhall, </w:t>
      </w:r>
      <w:r>
        <w:t xml:space="preserve">Emily </w:t>
      </w:r>
      <w:r w:rsidRPr="006F4C4A">
        <w:t xml:space="preserve">Brennan, </w:t>
      </w:r>
      <w:r w:rsidR="006E555D" w:rsidRPr="006F4C4A">
        <w:t>Kevin</w:t>
      </w:r>
      <w:r w:rsidR="006E555D">
        <w:t xml:space="preserve"> Creamer, </w:t>
      </w:r>
      <w:r w:rsidR="001F57D4">
        <w:t xml:space="preserve">Kevin Gaynor, </w:t>
      </w:r>
      <w:r>
        <w:t xml:space="preserve">Clarke Griffin, </w:t>
      </w:r>
      <w:r w:rsidR="006E555D">
        <w:t xml:space="preserve">Jon Kucskar, </w:t>
      </w:r>
      <w:r>
        <w:t xml:space="preserve">Kelly Maher, </w:t>
      </w:r>
      <w:r w:rsidR="006F4C4A">
        <w:t xml:space="preserve">Brandon McCullough, </w:t>
      </w:r>
      <w:r w:rsidR="001F57D4">
        <w:t xml:space="preserve">Erika Nolan, </w:t>
      </w:r>
      <w:r w:rsidR="006E555D">
        <w:t>Hillary Williams</w:t>
      </w:r>
    </w:p>
    <w:p w14:paraId="0AFE27D3" w14:textId="46F43ADC" w:rsidR="00243D7B" w:rsidRDefault="00000000">
      <w:r>
        <w:t>BOARD MEMBERS ABSENT (</w:t>
      </w:r>
      <w:r w:rsidR="001F57D4">
        <w:t>4</w:t>
      </w:r>
      <w:r>
        <w:t>): Tim Chriss,</w:t>
      </w:r>
      <w:r w:rsidR="001F57D4">
        <w:t xml:space="preserve"> Elizabeth Comer, Danielle Curry, Chris Hardy</w:t>
      </w:r>
    </w:p>
    <w:p w14:paraId="534A8059" w14:textId="58AF334F" w:rsidR="00243D7B" w:rsidRDefault="00000000">
      <w:pPr>
        <w:rPr>
          <w:sz w:val="22"/>
          <w:szCs w:val="22"/>
        </w:rPr>
      </w:pPr>
      <w:r>
        <w:t xml:space="preserve">OTHER ATTENDEES: Patrick Nolan </w:t>
      </w:r>
      <w:r w:rsidRPr="001F57D4">
        <w:rPr>
          <w:sz w:val="22"/>
          <w:szCs w:val="22"/>
        </w:rPr>
        <w:t>(GA)</w:t>
      </w:r>
      <w:r w:rsidR="001F57D4" w:rsidRPr="001F57D4">
        <w:t xml:space="preserve">, </w:t>
      </w:r>
      <w:proofErr w:type="spellStart"/>
      <w:r w:rsidR="001F57D4" w:rsidRPr="001F57D4">
        <w:t>Chaquetta</w:t>
      </w:r>
      <w:proofErr w:type="spellEnd"/>
      <w:r w:rsidR="001F57D4" w:rsidRPr="001F57D4">
        <w:t xml:space="preserve"> Wallace </w:t>
      </w:r>
      <w:r w:rsidR="001F57D4" w:rsidRPr="001F57D4">
        <w:rPr>
          <w:sz w:val="22"/>
          <w:szCs w:val="22"/>
        </w:rPr>
        <w:t>(City DOT)</w:t>
      </w:r>
    </w:p>
    <w:p w14:paraId="68A21921" w14:textId="77777777" w:rsidR="001D235A" w:rsidRDefault="001D235A">
      <w:pPr>
        <w:rPr>
          <w:sz w:val="22"/>
          <w:szCs w:val="22"/>
        </w:rPr>
      </w:pPr>
    </w:p>
    <w:p w14:paraId="64A3CA88" w14:textId="64F00B6A" w:rsidR="00D86C9D" w:rsidRPr="001D235A" w:rsidRDefault="001D235A">
      <w:pPr>
        <w:rPr>
          <w:b/>
          <w:bCs/>
        </w:rPr>
      </w:pPr>
      <w:r w:rsidRPr="001D235A">
        <w:rPr>
          <w:b/>
          <w:bCs/>
        </w:rPr>
        <w:t>Meeting Called to Order at 7:00pm</w:t>
      </w:r>
    </w:p>
    <w:p w14:paraId="26AE60F1" w14:textId="775A6098" w:rsidR="001F57D4" w:rsidRDefault="001F57D4">
      <w:pPr>
        <w:rPr>
          <w:b/>
          <w:bCs/>
        </w:rPr>
      </w:pPr>
      <w:r>
        <w:rPr>
          <w:b/>
          <w:bCs/>
        </w:rPr>
        <w:t xml:space="preserve">Presentation of Guilford prints to Tom Hobbs </w:t>
      </w:r>
      <w:r w:rsidR="00F817C9">
        <w:rPr>
          <w:b/>
          <w:bCs/>
        </w:rPr>
        <w:t>in appreciation of</w:t>
      </w:r>
      <w:r>
        <w:rPr>
          <w:b/>
          <w:bCs/>
        </w:rPr>
        <w:t xml:space="preserve"> his decades of dedicated service to </w:t>
      </w:r>
      <w:r w:rsidR="00F817C9">
        <w:rPr>
          <w:b/>
          <w:bCs/>
        </w:rPr>
        <w:t xml:space="preserve">the </w:t>
      </w:r>
      <w:r>
        <w:rPr>
          <w:b/>
          <w:bCs/>
        </w:rPr>
        <w:t>Guilford</w:t>
      </w:r>
      <w:r w:rsidR="00F817C9">
        <w:rPr>
          <w:b/>
          <w:bCs/>
        </w:rPr>
        <w:t xml:space="preserve"> community</w:t>
      </w:r>
    </w:p>
    <w:p w14:paraId="6C2AC719" w14:textId="4B080545" w:rsidR="00243D7B" w:rsidRDefault="00000000">
      <w:r>
        <w:rPr>
          <w:b/>
          <w:bCs/>
        </w:rPr>
        <w:t xml:space="preserve">Motion to approve the </w:t>
      </w:r>
      <w:r w:rsidR="001F57D4">
        <w:rPr>
          <w:b/>
          <w:bCs/>
        </w:rPr>
        <w:t>March</w:t>
      </w:r>
      <w:r w:rsidR="006F4C4A">
        <w:rPr>
          <w:b/>
          <w:bCs/>
        </w:rPr>
        <w:t xml:space="preserve"> 2023</w:t>
      </w:r>
      <w:r>
        <w:rPr>
          <w:b/>
          <w:bCs/>
        </w:rPr>
        <w:t xml:space="preserve"> minutes – </w:t>
      </w:r>
      <w:r>
        <w:t>All in favor</w:t>
      </w:r>
    </w:p>
    <w:p w14:paraId="0C66E2E6" w14:textId="77777777" w:rsidR="00D86C9D" w:rsidRDefault="00D86C9D"/>
    <w:p w14:paraId="6B7C5D60" w14:textId="1B09F34C" w:rsidR="00656067" w:rsidRDefault="00656067" w:rsidP="00656067">
      <w:pPr>
        <w:rPr>
          <w:u w:val="single"/>
        </w:rPr>
      </w:pPr>
      <w:r>
        <w:rPr>
          <w:b/>
          <w:bCs/>
          <w:u w:val="single"/>
        </w:rPr>
        <w:t>Finances (Rich)</w:t>
      </w:r>
    </w:p>
    <w:p w14:paraId="7A0CAB61" w14:textId="38E1B191" w:rsidR="00656067" w:rsidRDefault="00656067">
      <w:r>
        <w:t xml:space="preserve">Reviewed financial reports through </w:t>
      </w:r>
      <w:r w:rsidR="001F57D4">
        <w:t>May</w:t>
      </w:r>
      <w:r w:rsidR="00336B66">
        <w:t xml:space="preserve"> 2023</w:t>
      </w:r>
      <w:r>
        <w:t xml:space="preserve">. Approx. </w:t>
      </w:r>
      <w:r w:rsidR="00336B66">
        <w:t>$</w:t>
      </w:r>
      <w:r w:rsidR="001F57D4">
        <w:t>1</w:t>
      </w:r>
      <w:r w:rsidR="001D235A">
        <w:t>,</w:t>
      </w:r>
      <w:r w:rsidR="001F57D4">
        <w:t>04</w:t>
      </w:r>
      <w:r w:rsidR="001D235A">
        <w:t>5k</w:t>
      </w:r>
      <w:r>
        <w:t xml:space="preserve"> in</w:t>
      </w:r>
      <w:r w:rsidR="00336B66">
        <w:t xml:space="preserve"> </w:t>
      </w:r>
      <w:r w:rsidR="001D235A">
        <w:t>cash and investments, and $22k in outstanding liabilities</w:t>
      </w:r>
      <w:r w:rsidR="00336B66">
        <w:t>.</w:t>
      </w:r>
      <w:r w:rsidR="001F57D4">
        <w:t xml:space="preserve"> Collected revenue of $540k and $175k in expenditures.</w:t>
      </w:r>
      <w:r w:rsidR="001D235A">
        <w:t xml:space="preserve"> All but $2k of annual billings have been collected to date.</w:t>
      </w:r>
    </w:p>
    <w:p w14:paraId="03945516" w14:textId="341CF4CD" w:rsidR="00336B66" w:rsidRPr="005E49F0" w:rsidRDefault="00336B66" w:rsidP="00336B66">
      <w:pPr>
        <w:rPr>
          <w:b/>
          <w:bCs/>
          <w:u w:val="single"/>
        </w:rPr>
      </w:pPr>
      <w:r w:rsidRPr="005E49F0">
        <w:rPr>
          <w:b/>
          <w:bCs/>
          <w:u w:val="single"/>
        </w:rPr>
        <w:t>Loyola University</w:t>
      </w:r>
      <w:r>
        <w:rPr>
          <w:b/>
          <w:bCs/>
          <w:u w:val="single"/>
        </w:rPr>
        <w:t>/NBNC Liaison</w:t>
      </w:r>
      <w:r w:rsidRPr="005E49F0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Tom</w:t>
      </w:r>
      <w:r w:rsidRPr="005E49F0">
        <w:rPr>
          <w:b/>
          <w:bCs/>
          <w:u w:val="single"/>
        </w:rPr>
        <w:t>)</w:t>
      </w:r>
    </w:p>
    <w:p w14:paraId="7DE8B784" w14:textId="4617F819" w:rsidR="00E00F60" w:rsidRDefault="001F57D4">
      <w:r>
        <w:t xml:space="preserve">Loyola plans to use Loyola-owned triangular parcel for </w:t>
      </w:r>
      <w:r w:rsidR="00B60EA8">
        <w:t xml:space="preserve">a </w:t>
      </w:r>
      <w:r>
        <w:t xml:space="preserve">parking lot. Loyola </w:t>
      </w:r>
      <w:r w:rsidR="00E00F60">
        <w:t>attempting</w:t>
      </w:r>
      <w:r>
        <w:t xml:space="preserve"> to change zoning </w:t>
      </w:r>
      <w:r w:rsidR="00E00F60">
        <w:t>from R-1C to EC</w:t>
      </w:r>
      <w:r w:rsidR="00E00F60" w:rsidRPr="005F24CD">
        <w:t>-2</w:t>
      </w:r>
      <w:r w:rsidR="005F24CD" w:rsidRPr="005F24CD">
        <w:t xml:space="preserve">, </w:t>
      </w:r>
      <w:r w:rsidR="006A7C7D" w:rsidRPr="005F24CD">
        <w:t>which would permit that use.</w:t>
      </w:r>
      <w:r w:rsidR="00E00F60" w:rsidRPr="005F24CD">
        <w:t xml:space="preserve"> </w:t>
      </w:r>
      <w:r w:rsidR="00E00F60">
        <w:t xml:space="preserve">Parcel was used by construction crews during work on the former Guilford reservoir. </w:t>
      </w:r>
    </w:p>
    <w:p w14:paraId="76683B37" w14:textId="348F38D9" w:rsidR="00B44E50" w:rsidRPr="005F24CD" w:rsidRDefault="00B44E50">
      <w:r w:rsidRPr="005F24CD">
        <w:t xml:space="preserve">Triangle is located in </w:t>
      </w:r>
      <w:proofErr w:type="spellStart"/>
      <w:r w:rsidRPr="005F24CD">
        <w:t>Kernewood</w:t>
      </w:r>
      <w:proofErr w:type="spellEnd"/>
      <w:r w:rsidRPr="005F24CD">
        <w:t xml:space="preserve"> but also in the Guilford National Register Historic District. Any public or govt. funds would necessitate a Section 106 of the Natl. Historic Preservation Act review. The triangle is elevated </w:t>
      </w:r>
      <w:r w:rsidR="00B60EA8" w:rsidRPr="005F24CD">
        <w:t xml:space="preserve">on a knoll </w:t>
      </w:r>
      <w:r w:rsidRPr="005F24CD">
        <w:t>above the surrounding roads.</w:t>
      </w:r>
      <w:r w:rsidR="00B60EA8" w:rsidRPr="005F24CD">
        <w:t xml:space="preserve"> Tom presented a slide show with photos and maps.</w:t>
      </w:r>
    </w:p>
    <w:p w14:paraId="4CAA53AD" w14:textId="21E67595" w:rsidR="00B44E50" w:rsidRPr="005F24CD" w:rsidRDefault="006A7C7D">
      <w:r w:rsidRPr="005F24CD">
        <w:t>The NBNC (North Baltimore Neighborhood Coalition) as part of the review of Loyola’s 10</w:t>
      </w:r>
      <w:r w:rsidR="005F24CD" w:rsidRPr="005F24CD">
        <w:t>-Y</w:t>
      </w:r>
      <w:r w:rsidRPr="005F24CD">
        <w:t xml:space="preserve">ear </w:t>
      </w:r>
      <w:r w:rsidR="005F24CD" w:rsidRPr="005F24CD">
        <w:t>M</w:t>
      </w:r>
      <w:r w:rsidRPr="005F24CD">
        <w:t xml:space="preserve">aster </w:t>
      </w:r>
      <w:r w:rsidR="005F24CD" w:rsidRPr="005F24CD">
        <w:t>P</w:t>
      </w:r>
      <w:r w:rsidRPr="005F24CD">
        <w:t xml:space="preserve">lan four years ago approved the conceptual plan for parking on the </w:t>
      </w:r>
      <w:r w:rsidR="005F24CD" w:rsidRPr="005F24CD">
        <w:t>t</w:t>
      </w:r>
      <w:r w:rsidRPr="005F24CD">
        <w:t xml:space="preserve">riangle site. </w:t>
      </w:r>
      <w:r w:rsidR="005F24CD">
        <w:t xml:space="preserve">The </w:t>
      </w:r>
      <w:r w:rsidRPr="005F24CD">
        <w:t xml:space="preserve">Guilford </w:t>
      </w:r>
      <w:r w:rsidR="005F24CD">
        <w:t xml:space="preserve">Association (GA) </w:t>
      </w:r>
      <w:r w:rsidRPr="005F24CD">
        <w:t>agreed to support a parking proposal only after the Guilford Architectural Committee</w:t>
      </w:r>
      <w:r w:rsidR="005F24CD" w:rsidRPr="005F24CD">
        <w:t xml:space="preserve"> (AC)</w:t>
      </w:r>
      <w:r w:rsidRPr="005F24CD">
        <w:t xml:space="preserve"> reviewed and accepted a development plan. For over two years Guilford requested that Loyola provide a development proposal. In Dec 2022, GA called in </w:t>
      </w:r>
      <w:r w:rsidR="005F24CD" w:rsidRPr="005F24CD">
        <w:t xml:space="preserve">a </w:t>
      </w:r>
      <w:r w:rsidRPr="005F24CD">
        <w:t xml:space="preserve">311 ticket for improper usage of triangle in the </w:t>
      </w:r>
      <w:r w:rsidR="005F24CD" w:rsidRPr="005F24CD">
        <w:t>‘</w:t>
      </w:r>
      <w:r w:rsidRPr="005F24CD">
        <w:t>R</w:t>
      </w:r>
      <w:r w:rsidR="005F24CD" w:rsidRPr="005F24CD">
        <w:t>’</w:t>
      </w:r>
      <w:r w:rsidRPr="005F24CD">
        <w:t xml:space="preserve"> residential zone, and City is still investigating/has yet to issue a vi</w:t>
      </w:r>
      <w:r w:rsidR="005F24CD" w:rsidRPr="005F24CD">
        <w:t>o</w:t>
      </w:r>
      <w:r w:rsidRPr="005F24CD">
        <w:t xml:space="preserve">lation to Loyola. Loyola also suggested installing solar panels on the site, but then removed this from consideration. </w:t>
      </w:r>
      <w:r w:rsidR="00E00F60" w:rsidRPr="005F24CD">
        <w:t xml:space="preserve">Loyola submitted </w:t>
      </w:r>
      <w:r w:rsidR="00B60EA8" w:rsidRPr="005F24CD">
        <w:t xml:space="preserve">a </w:t>
      </w:r>
      <w:r w:rsidR="00E00F60" w:rsidRPr="005F24CD">
        <w:t>Development Plan to G</w:t>
      </w:r>
      <w:r w:rsidR="005F24CD">
        <w:t>A</w:t>
      </w:r>
      <w:r w:rsidR="00E00F60" w:rsidRPr="005F24CD">
        <w:t xml:space="preserve"> in Feb 2023. G</w:t>
      </w:r>
      <w:r w:rsidR="005F24CD">
        <w:t>A</w:t>
      </w:r>
      <w:r w:rsidR="00E00F60" w:rsidRPr="005F24CD">
        <w:t xml:space="preserve"> requires that property be screened from view of residents and that there is no ingress/egress to Underwood Rd. Plantings specified in Plan were mainly low-growing (ineffectual) grasses. Second Development Plan submitted in late Feb/early March 2023. GA’s </w:t>
      </w:r>
      <w:r w:rsidR="00E00F60" w:rsidRPr="005F24CD">
        <w:lastRenderedPageBreak/>
        <w:t>A</w:t>
      </w:r>
      <w:r w:rsidR="005F24CD" w:rsidRPr="005F24CD">
        <w:t>C</w:t>
      </w:r>
      <w:r w:rsidR="00E00F60" w:rsidRPr="005F24CD">
        <w:t xml:space="preserve"> thoroughly reviewed the Plan and provided recommendations to </w:t>
      </w:r>
      <w:r w:rsidR="00B44E50" w:rsidRPr="005F24CD">
        <w:t>the GA Executive Committee, as issues with the Plan remain</w:t>
      </w:r>
      <w:r w:rsidR="00B60EA8" w:rsidRPr="005F24CD">
        <w:t>ed</w:t>
      </w:r>
      <w:r w:rsidR="00B44E50" w:rsidRPr="005F24CD">
        <w:t>. GA noted that an EC-2 zoning change could allow Loyola to build a multi-story garage, which is unacceptable. Plantings in the 2</w:t>
      </w:r>
      <w:r w:rsidR="00B44E50" w:rsidRPr="005F24CD">
        <w:rPr>
          <w:vertAlign w:val="superscript"/>
        </w:rPr>
        <w:t>nd</w:t>
      </w:r>
      <w:r w:rsidR="00B44E50" w:rsidRPr="005F24CD">
        <w:t xml:space="preserve"> Development Plan were 90% deciduous, which would not screen the parcel during the majority of the year.</w:t>
      </w:r>
    </w:p>
    <w:p w14:paraId="0B3BFEA5" w14:textId="045D48EE" w:rsidR="004274CE" w:rsidRPr="005F24CD" w:rsidRDefault="00B44E50">
      <w:r w:rsidRPr="005F24CD">
        <w:t xml:space="preserve">GA </w:t>
      </w:r>
      <w:r w:rsidR="00F817C9">
        <w:t xml:space="preserve">and </w:t>
      </w:r>
      <w:proofErr w:type="spellStart"/>
      <w:r w:rsidR="00F817C9">
        <w:t>Kernewood</w:t>
      </w:r>
      <w:proofErr w:type="spellEnd"/>
      <w:r w:rsidR="00F817C9">
        <w:t xml:space="preserve"> are proposing</w:t>
      </w:r>
      <w:r w:rsidRPr="005F24CD">
        <w:t xml:space="preserve"> </w:t>
      </w:r>
      <w:r w:rsidR="00B60EA8" w:rsidRPr="005F24CD">
        <w:t>an</w:t>
      </w:r>
      <w:r w:rsidRPr="005F24CD">
        <w:t xml:space="preserve"> agreement with Loyola that specifies appropriate plantings for screening, </w:t>
      </w:r>
      <w:r w:rsidR="00B60EA8" w:rsidRPr="005F24CD">
        <w:t xml:space="preserve">no vehicular ingress/egress to Underwood Rd, all future changes be reviewed by Guilford and </w:t>
      </w:r>
      <w:proofErr w:type="spellStart"/>
      <w:r w:rsidR="00B60EA8" w:rsidRPr="005F24CD">
        <w:t>Kernewood</w:t>
      </w:r>
      <w:proofErr w:type="spellEnd"/>
      <w:r w:rsidR="00B60EA8" w:rsidRPr="005F24CD">
        <w:t xml:space="preserve">, only surface parking be permitted, drainage issues are addressed, no construction of solar panels, and, overall, must respect the surrounding residential areas. Loyola has not provided a timeframe to construct the proposed parking lot. An interim landscape design plan will not be agreed to. </w:t>
      </w:r>
      <w:r w:rsidR="00F817C9">
        <w:t>A motion was passed approving the Agreement terms and the pursuit of negotiation of the Guilford/</w:t>
      </w:r>
      <w:proofErr w:type="spellStart"/>
      <w:r w:rsidR="00F817C9">
        <w:t>Kernewood</w:t>
      </w:r>
      <w:proofErr w:type="spellEnd"/>
      <w:r w:rsidR="00F817C9">
        <w:t xml:space="preserve"> Agreement with Loyola</w:t>
      </w:r>
      <w:r w:rsidR="00B60EA8" w:rsidRPr="005F24CD">
        <w:t>.</w:t>
      </w:r>
    </w:p>
    <w:p w14:paraId="57BED9D9" w14:textId="743EDE95" w:rsidR="00B60EA8" w:rsidRDefault="00B60EA8">
      <w:pPr>
        <w:rPr>
          <w:b/>
          <w:bCs/>
          <w:u w:val="single"/>
        </w:rPr>
      </w:pPr>
      <w:r>
        <w:rPr>
          <w:b/>
          <w:bCs/>
          <w:u w:val="single"/>
        </w:rPr>
        <w:t>Succession Planning (Jeremy)</w:t>
      </w:r>
    </w:p>
    <w:p w14:paraId="796C8978" w14:textId="09F42B94" w:rsidR="00F817C9" w:rsidRDefault="00F817C9" w:rsidP="00F817C9">
      <w:r>
        <w:t xml:space="preserve">Having received no Manager response to the draft </w:t>
      </w:r>
      <w:r w:rsidR="00BE3A93">
        <w:t xml:space="preserve">GA Governing Policies and Procedures </w:t>
      </w:r>
      <w:r>
        <w:t xml:space="preserve">(GPP) or the request for a </w:t>
      </w:r>
      <w:proofErr w:type="gramStart"/>
      <w:r>
        <w:t>Secretary</w:t>
      </w:r>
      <w:proofErr w:type="gramEnd"/>
      <w:r>
        <w:t xml:space="preserve"> to replace Sarah Crowe, Jeremy proposed to impanel a nominating committee composed of himself and Kelly Maher</w:t>
      </w:r>
      <w:r w:rsidR="00BE3A93">
        <w:t xml:space="preserve">. </w:t>
      </w:r>
      <w:r>
        <w:t xml:space="preserve">Emily Brennan was added at the meeting. </w:t>
      </w:r>
      <w:r>
        <w:t>The nominating committee will follow the GPP as much as possible, but</w:t>
      </w:r>
      <w:r>
        <w:t xml:space="preserve"> is limited by the short tenure of half the Board. It was agreed the Committee would get to work immediately with development of a succession plan and recruitment of new Managers/committee members. GPP/succession status will be on the next Board agenda. Managers requested position descriptions for all Officer positions. Nominating committee and Committee Chair position descriptions are in the GPP.</w:t>
      </w:r>
    </w:p>
    <w:p w14:paraId="1A987A6C" w14:textId="64F4CD81" w:rsidR="00A13238" w:rsidRDefault="00A13238" w:rsidP="00A13238">
      <w:pPr>
        <w:rPr>
          <w:b/>
          <w:bCs/>
          <w:u w:val="single"/>
        </w:rPr>
      </w:pPr>
      <w:r>
        <w:rPr>
          <w:b/>
          <w:bCs/>
          <w:u w:val="single"/>
        </w:rPr>
        <w:t>Streets/Traffic Committee (Kevin C with Ms. Wallace)</w:t>
      </w:r>
    </w:p>
    <w:p w14:paraId="669D5261" w14:textId="73D53126" w:rsidR="00A13238" w:rsidRDefault="00F817C9" w:rsidP="00F817C9">
      <w:r>
        <w:t>We had a surprise visit by Ms</w:t>
      </w:r>
      <w:r>
        <w:t>.</w:t>
      </w:r>
      <w:r>
        <w:t xml:space="preserve"> Wallace, DOT. Kevin/Pat advised that </w:t>
      </w:r>
      <w:r>
        <w:t>l</w:t>
      </w:r>
      <w:r w:rsidR="00A13238">
        <w:t xml:space="preserve">ists of sidewalks to be repaired along with 311 tickets have been provided annually to DOT-TEC for at least the past 3 years. DOT-TEC </w:t>
      </w:r>
      <w:r>
        <w:t xml:space="preserve">is </w:t>
      </w:r>
      <w:r w:rsidR="00A13238">
        <w:t xml:space="preserve">typically unresponsive. Ms. Wallace stated that the current wait for sidewalk repairs is 7 to 9 years! Two specific areas </w:t>
      </w:r>
      <w:r>
        <w:t xml:space="preserve">were </w:t>
      </w:r>
      <w:r w:rsidR="00A13238">
        <w:t>conveyed to Ms. Wallace – 1 Warrenton Rd and alley behind 12 York Ct</w:t>
      </w:r>
      <w:r>
        <w:t xml:space="preserve"> for her follow up.</w:t>
      </w:r>
    </w:p>
    <w:p w14:paraId="3C6E4894" w14:textId="07251AFF" w:rsidR="00A13238" w:rsidRDefault="00A13238" w:rsidP="00A13238">
      <w:r>
        <w:t xml:space="preserve">Traffic Triangle at Northway/Greenway – </w:t>
      </w:r>
      <w:r w:rsidR="00F817C9">
        <w:t xml:space="preserve">City advised that is </w:t>
      </w:r>
      <w:r>
        <w:t>currently assigned to City design staff.</w:t>
      </w:r>
    </w:p>
    <w:p w14:paraId="6DE31A79" w14:textId="110EDE80" w:rsidR="00A13238" w:rsidRDefault="00A13238" w:rsidP="00A13238">
      <w:r>
        <w:t xml:space="preserve">Water Main Replacements along Kemble and Lambeth </w:t>
      </w:r>
      <w:proofErr w:type="spellStart"/>
      <w:r>
        <w:t>Rds</w:t>
      </w:r>
      <w:proofErr w:type="spellEnd"/>
      <w:r>
        <w:t xml:space="preserve"> – Project to take 4 to 6 weeks, started in late May. There will be 1-2 water shutoffs during the project. DPW Project Mgr. has been very communicative. Ms. Wallace suggests calling out Project Mgr. to site if there are any issues, especially with site restoration.</w:t>
      </w:r>
    </w:p>
    <w:p w14:paraId="68FE1AB6" w14:textId="027A91B8" w:rsidR="00A13238" w:rsidRDefault="00A13238">
      <w:proofErr w:type="spellStart"/>
      <w:r>
        <w:t>Charlcote</w:t>
      </w:r>
      <w:proofErr w:type="spellEnd"/>
      <w:r>
        <w:t xml:space="preserve"> Place utility work – asphalt piles in roadway? Kevin C to follow up with City.</w:t>
      </w:r>
    </w:p>
    <w:p w14:paraId="628AD24C" w14:textId="77777777" w:rsidR="001D235A" w:rsidRDefault="001D235A"/>
    <w:p w14:paraId="196FD102" w14:textId="77777777" w:rsidR="001D235A" w:rsidRPr="00A13238" w:rsidRDefault="001D235A"/>
    <w:p w14:paraId="3E44FB1A" w14:textId="153AF8C2" w:rsidR="00A13238" w:rsidRDefault="00A13238" w:rsidP="00A1323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Park </w:t>
      </w:r>
      <w:r w:rsidR="00DD057B">
        <w:rPr>
          <w:b/>
          <w:bCs/>
          <w:u w:val="single"/>
        </w:rPr>
        <w:t>Responsibility and Use (Executive Committee)</w:t>
      </w:r>
    </w:p>
    <w:p w14:paraId="5F130B54" w14:textId="59AF3C59" w:rsidR="00DD057B" w:rsidRDefault="00DD057B" w:rsidP="00DD057B">
      <w:pPr>
        <w:spacing w:after="0"/>
      </w:pPr>
      <w:r>
        <w:t xml:space="preserve">Tom described the genesis of Stratford Green (SG) as a 501(c)3 in 1966. That the </w:t>
      </w:r>
      <w:r>
        <w:t>p</w:t>
      </w:r>
      <w:r>
        <w:t>roperties</w:t>
      </w:r>
    </w:p>
    <w:p w14:paraId="78A68707" w14:textId="77777777" w:rsidR="00DD057B" w:rsidRDefault="00DD057B" w:rsidP="00DD057B">
      <w:pPr>
        <w:spacing w:after="0"/>
      </w:pPr>
      <w:r>
        <w:t>comprising SG were bought directly by residents, not the Guilford Association. That the</w:t>
      </w:r>
    </w:p>
    <w:p w14:paraId="27971EDE" w14:textId="77777777" w:rsidR="00DD057B" w:rsidRDefault="00DD057B" w:rsidP="00DD057B">
      <w:pPr>
        <w:spacing w:after="0"/>
      </w:pPr>
      <w:r>
        <w:t>endowment of $638 is from donations. The only funding from the GA is the annual donation.</w:t>
      </w:r>
    </w:p>
    <w:p w14:paraId="6B87DFEC" w14:textId="32AB1413" w:rsidR="00DD057B" w:rsidRDefault="00DD057B" w:rsidP="00DD057B">
      <w:pPr>
        <w:spacing w:after="0"/>
      </w:pPr>
      <w:r>
        <w:t>The SG By-Laws state that the purpose is to own,</w:t>
      </w:r>
      <w:r>
        <w:t xml:space="preserve"> </w:t>
      </w:r>
      <w:r>
        <w:t>maintain and manage SG as a community park</w:t>
      </w:r>
    </w:p>
    <w:p w14:paraId="56A64031" w14:textId="77777777" w:rsidR="00DD057B" w:rsidRDefault="00DD057B" w:rsidP="00DD057B">
      <w:pPr>
        <w:spacing w:after="0"/>
      </w:pPr>
      <w:r>
        <w:t>and garden available to the public for use, enjoyment and botanical education. Further as SG is</w:t>
      </w:r>
    </w:p>
    <w:p w14:paraId="42F98186" w14:textId="77777777" w:rsidR="00DD057B" w:rsidRDefault="00DD057B" w:rsidP="00DD057B">
      <w:pPr>
        <w:spacing w:after="0"/>
      </w:pPr>
      <w:r>
        <w:t>privately owned organizations and organized activities must have permission from the</w:t>
      </w:r>
    </w:p>
    <w:p w14:paraId="78EAD6D4" w14:textId="77777777" w:rsidR="00DD057B" w:rsidRDefault="00DD057B" w:rsidP="00DD057B">
      <w:pPr>
        <w:spacing w:after="0"/>
      </w:pPr>
      <w:r>
        <w:t>Managing Office for the Park’s use including its representation in images.</w:t>
      </w:r>
    </w:p>
    <w:p w14:paraId="44D2FA8B" w14:textId="77777777" w:rsidR="00DD057B" w:rsidRDefault="00DD057B" w:rsidP="00DD057B">
      <w:pPr>
        <w:spacing w:after="0"/>
      </w:pPr>
    </w:p>
    <w:p w14:paraId="64408B75" w14:textId="77777777" w:rsidR="00DD057B" w:rsidRDefault="00DD057B" w:rsidP="00DD057B">
      <w:pPr>
        <w:spacing w:after="0"/>
      </w:pPr>
      <w:r>
        <w:t>Because of a growing number of incidents of SG misuse by the public it is necessary to develop</w:t>
      </w:r>
    </w:p>
    <w:p w14:paraId="1B32FEDE" w14:textId="77777777" w:rsidR="00DD057B" w:rsidRDefault="00DD057B" w:rsidP="00DD057B">
      <w:pPr>
        <w:spacing w:after="0"/>
      </w:pPr>
      <w:r>
        <w:t>new rules of engagement. This is a most difficult task.</w:t>
      </w:r>
    </w:p>
    <w:p w14:paraId="202D190C" w14:textId="77777777" w:rsidR="00DD057B" w:rsidRDefault="00DD057B" w:rsidP="00DD057B">
      <w:pPr>
        <w:spacing w:after="0"/>
      </w:pPr>
    </w:p>
    <w:p w14:paraId="58262C9C" w14:textId="59DEEEAB" w:rsidR="00DD057B" w:rsidRDefault="00DD057B" w:rsidP="00DD057B">
      <w:pPr>
        <w:spacing w:after="0"/>
      </w:pPr>
      <w:r>
        <w:t>At the June 5</w:t>
      </w:r>
      <w:r w:rsidRPr="00DD057B">
        <w:rPr>
          <w:vertAlign w:val="superscript"/>
        </w:rPr>
        <w:t>th</w:t>
      </w:r>
      <w:r>
        <w:t xml:space="preserve"> </w:t>
      </w:r>
      <w:r>
        <w:t xml:space="preserve">SG Trustee meeting developing </w:t>
      </w:r>
      <w:r>
        <w:t xml:space="preserve">unambiguous </w:t>
      </w:r>
      <w:r>
        <w:t>rules of use was the main topic. Recognizing the difficulty of developing rules, communicating</w:t>
      </w:r>
      <w:r>
        <w:t xml:space="preserve"> </w:t>
      </w:r>
      <w:r>
        <w:t>them to all audiences and enforcing them will be an evolving process. The starting topics were:</w:t>
      </w:r>
      <w:r>
        <w:t xml:space="preserve"> </w:t>
      </w:r>
      <w:r>
        <w:t>need for GA input, education (a private, not public botanical park), signage, commercial use</w:t>
      </w:r>
      <w:r>
        <w:t xml:space="preserve"> </w:t>
      </w:r>
      <w:r>
        <w:t>(prohibited), only Wolf to enforce rules.</w:t>
      </w:r>
    </w:p>
    <w:p w14:paraId="655C47FC" w14:textId="77777777" w:rsidR="00DD057B" w:rsidRDefault="00DD057B" w:rsidP="00DD057B">
      <w:pPr>
        <w:spacing w:after="0"/>
      </w:pPr>
    </w:p>
    <w:p w14:paraId="4B8A46B2" w14:textId="77777777" w:rsidR="00DD057B" w:rsidRDefault="00DD057B" w:rsidP="00DD057B">
      <w:pPr>
        <w:spacing w:after="0"/>
      </w:pPr>
      <w:r>
        <w:t>A lively discussion of the above, GA/SG history, SG fundraising and by whom, use and payment</w:t>
      </w:r>
    </w:p>
    <w:p w14:paraId="12C6F555" w14:textId="77777777" w:rsidR="00DD057B" w:rsidRDefault="00DD057B" w:rsidP="00DD057B">
      <w:pPr>
        <w:spacing w:after="0"/>
      </w:pPr>
      <w:r>
        <w:t>of Wolf, inclusivity, publicity, social media, etc. ensued.</w:t>
      </w:r>
    </w:p>
    <w:p w14:paraId="3403B214" w14:textId="77777777" w:rsidR="00DD057B" w:rsidRDefault="00DD057B" w:rsidP="00DD057B">
      <w:pPr>
        <w:spacing w:after="0"/>
      </w:pPr>
    </w:p>
    <w:p w14:paraId="678DDBFE" w14:textId="75BE691C" w:rsidR="00DD057B" w:rsidRDefault="00DD057B" w:rsidP="00DD057B">
      <w:pPr>
        <w:spacing w:after="0"/>
      </w:pPr>
      <w:r>
        <w:t>It was agreed to set up a joint meeting of GA and SG to continue work on the issue.</w:t>
      </w:r>
    </w:p>
    <w:p w14:paraId="2884BE0D" w14:textId="77777777" w:rsidR="00DD057B" w:rsidRDefault="00DD057B" w:rsidP="00DD057B">
      <w:pPr>
        <w:spacing w:after="0"/>
      </w:pPr>
    </w:p>
    <w:p w14:paraId="1B5F032D" w14:textId="77777777" w:rsidR="00D86C9D" w:rsidRDefault="00D86C9D" w:rsidP="00D86C9D">
      <w:pPr>
        <w:rPr>
          <w:b/>
          <w:bCs/>
          <w:u w:val="single"/>
        </w:rPr>
      </w:pPr>
      <w:r>
        <w:rPr>
          <w:b/>
          <w:bCs/>
          <w:u w:val="single"/>
        </w:rPr>
        <w:t>Safety/Security Committee (Brian)</w:t>
      </w:r>
    </w:p>
    <w:p w14:paraId="2709975D" w14:textId="51361B53" w:rsidR="00D86C9D" w:rsidRDefault="00D86C9D" w:rsidP="00D86C9D">
      <w:r>
        <w:t xml:space="preserve">Brian drafted </w:t>
      </w:r>
      <w:r w:rsidR="00DD057B">
        <w:t>an offer to</w:t>
      </w:r>
      <w:r>
        <w:t xml:space="preserve"> residents that </w:t>
      </w:r>
      <w:r w:rsidR="00DD057B">
        <w:t xml:space="preserve">are currently not </w:t>
      </w:r>
      <w:r>
        <w:t>GSP</w:t>
      </w:r>
      <w:r w:rsidR="00DD057B">
        <w:t xml:space="preserve"> members to sign up for a half year at half the full-year price</w:t>
      </w:r>
      <w:r>
        <w:t xml:space="preserve">. </w:t>
      </w:r>
    </w:p>
    <w:p w14:paraId="457A40C8" w14:textId="50D1B3C6" w:rsidR="00312A1B" w:rsidRDefault="00312A1B" w:rsidP="00312A1B">
      <w:pPr>
        <w:rPr>
          <w:b/>
          <w:bCs/>
          <w:u w:val="single"/>
        </w:rPr>
      </w:pPr>
      <w:r>
        <w:rPr>
          <w:b/>
          <w:bCs/>
          <w:u w:val="single"/>
        </w:rPr>
        <w:t>Social Committee (</w:t>
      </w:r>
      <w:r w:rsidR="00D86C9D">
        <w:rPr>
          <w:b/>
          <w:bCs/>
          <w:u w:val="single"/>
        </w:rPr>
        <w:t>Hillary</w:t>
      </w:r>
      <w:r>
        <w:rPr>
          <w:b/>
          <w:bCs/>
          <w:u w:val="single"/>
        </w:rPr>
        <w:t>)</w:t>
      </w:r>
    </w:p>
    <w:p w14:paraId="1AB7CC26" w14:textId="7D7DD603" w:rsidR="00312A1B" w:rsidRDefault="00D86C9D" w:rsidP="003E7D97">
      <w:r>
        <w:t xml:space="preserve">Hillary reminded everyone of the request for Book Club members. Link provided in the </w:t>
      </w:r>
      <w:r w:rsidRPr="00D86C9D">
        <w:rPr>
          <w:i/>
          <w:iCs/>
        </w:rPr>
        <w:t>Guilford Minute</w:t>
      </w:r>
      <w:r>
        <w:t xml:space="preserve"> was broken.</w:t>
      </w:r>
    </w:p>
    <w:p w14:paraId="777FBD7E" w14:textId="77777777" w:rsidR="0087645B" w:rsidRDefault="0087645B">
      <w:pPr>
        <w:rPr>
          <w:b/>
          <w:bCs/>
        </w:rPr>
      </w:pPr>
    </w:p>
    <w:p w14:paraId="0D1FF9DD" w14:textId="0E2FB0F1" w:rsidR="00243D7B" w:rsidRPr="004274CE" w:rsidRDefault="00000000">
      <w:pPr>
        <w:rPr>
          <w:b/>
          <w:bCs/>
        </w:rPr>
      </w:pPr>
      <w:r w:rsidRPr="004274CE">
        <w:rPr>
          <w:b/>
          <w:bCs/>
        </w:rPr>
        <w:t xml:space="preserve">No other business – Meeting concluded at </w:t>
      </w:r>
      <w:r w:rsidR="00D86C9D">
        <w:rPr>
          <w:b/>
          <w:bCs/>
        </w:rPr>
        <w:t>9:48</w:t>
      </w:r>
      <w:r w:rsidRPr="004274CE">
        <w:rPr>
          <w:b/>
          <w:bCs/>
        </w:rPr>
        <w:t xml:space="preserve"> pm</w:t>
      </w:r>
    </w:p>
    <w:sectPr w:rsidR="00243D7B" w:rsidRPr="004274CE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FC00" w14:textId="77777777" w:rsidR="009F41BB" w:rsidRDefault="009F41BB">
      <w:pPr>
        <w:spacing w:line="240" w:lineRule="auto"/>
      </w:pPr>
      <w:r>
        <w:separator/>
      </w:r>
    </w:p>
  </w:endnote>
  <w:endnote w:type="continuationSeparator" w:id="0">
    <w:p w14:paraId="5BD2BFF3" w14:textId="77777777" w:rsidR="009F41BB" w:rsidRDefault="009F4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7792" w14:textId="77777777" w:rsidR="009F41BB" w:rsidRDefault="009F41BB">
      <w:pPr>
        <w:spacing w:after="0"/>
      </w:pPr>
      <w:r>
        <w:separator/>
      </w:r>
    </w:p>
  </w:footnote>
  <w:footnote w:type="continuationSeparator" w:id="0">
    <w:p w14:paraId="2A8D04C7" w14:textId="77777777" w:rsidR="009F41BB" w:rsidRDefault="009F41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5445"/>
    <w:multiLevelType w:val="multilevel"/>
    <w:tmpl w:val="348A54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4510"/>
    <w:multiLevelType w:val="hybridMultilevel"/>
    <w:tmpl w:val="71B6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1265"/>
    <w:multiLevelType w:val="hybridMultilevel"/>
    <w:tmpl w:val="C598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98360">
    <w:abstractNumId w:val="0"/>
  </w:num>
  <w:num w:numId="2" w16cid:durableId="671180973">
    <w:abstractNumId w:val="2"/>
  </w:num>
  <w:num w:numId="3" w16cid:durableId="1253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31"/>
    <w:rsid w:val="B76010EB"/>
    <w:rsid w:val="BDFCF2FC"/>
    <w:rsid w:val="BFFE9DB0"/>
    <w:rsid w:val="DFCB3C20"/>
    <w:rsid w:val="F3F74EE2"/>
    <w:rsid w:val="FB2EDD8A"/>
    <w:rsid w:val="FBC7AB8D"/>
    <w:rsid w:val="FF353837"/>
    <w:rsid w:val="FFFC4F44"/>
    <w:rsid w:val="00012ED1"/>
    <w:rsid w:val="00045AC0"/>
    <w:rsid w:val="000519A7"/>
    <w:rsid w:val="00066F81"/>
    <w:rsid w:val="00067B55"/>
    <w:rsid w:val="00074ACE"/>
    <w:rsid w:val="00090CC9"/>
    <w:rsid w:val="000A4F34"/>
    <w:rsid w:val="000C0857"/>
    <w:rsid w:val="000D26AA"/>
    <w:rsid w:val="000E0E16"/>
    <w:rsid w:val="000F1363"/>
    <w:rsid w:val="000F6AD0"/>
    <w:rsid w:val="00102FA4"/>
    <w:rsid w:val="001118AD"/>
    <w:rsid w:val="0011638A"/>
    <w:rsid w:val="00116E1C"/>
    <w:rsid w:val="001179BF"/>
    <w:rsid w:val="00120ADA"/>
    <w:rsid w:val="00127343"/>
    <w:rsid w:val="001460C0"/>
    <w:rsid w:val="00160841"/>
    <w:rsid w:val="0017632E"/>
    <w:rsid w:val="001A3300"/>
    <w:rsid w:val="001B6780"/>
    <w:rsid w:val="001B788A"/>
    <w:rsid w:val="001C39AB"/>
    <w:rsid w:val="001D235A"/>
    <w:rsid w:val="001F57D4"/>
    <w:rsid w:val="001F5C96"/>
    <w:rsid w:val="00235234"/>
    <w:rsid w:val="00243D7B"/>
    <w:rsid w:val="00251EE7"/>
    <w:rsid w:val="002708F3"/>
    <w:rsid w:val="00272255"/>
    <w:rsid w:val="002F40AF"/>
    <w:rsid w:val="003040C5"/>
    <w:rsid w:val="00312A1B"/>
    <w:rsid w:val="00321E3B"/>
    <w:rsid w:val="003356CE"/>
    <w:rsid w:val="003369B4"/>
    <w:rsid w:val="00336B66"/>
    <w:rsid w:val="003510CE"/>
    <w:rsid w:val="00355F8A"/>
    <w:rsid w:val="00373437"/>
    <w:rsid w:val="003804DC"/>
    <w:rsid w:val="00381881"/>
    <w:rsid w:val="003938D2"/>
    <w:rsid w:val="003A3659"/>
    <w:rsid w:val="003B7306"/>
    <w:rsid w:val="003E7D97"/>
    <w:rsid w:val="00412FDD"/>
    <w:rsid w:val="004253E6"/>
    <w:rsid w:val="004274CE"/>
    <w:rsid w:val="004332D1"/>
    <w:rsid w:val="0046224F"/>
    <w:rsid w:val="00467845"/>
    <w:rsid w:val="00477A3C"/>
    <w:rsid w:val="00481D67"/>
    <w:rsid w:val="00482D82"/>
    <w:rsid w:val="00496D1C"/>
    <w:rsid w:val="004D2DC3"/>
    <w:rsid w:val="004E644F"/>
    <w:rsid w:val="004E6FA8"/>
    <w:rsid w:val="00544B37"/>
    <w:rsid w:val="00576804"/>
    <w:rsid w:val="005854F6"/>
    <w:rsid w:val="00591DB3"/>
    <w:rsid w:val="005A6218"/>
    <w:rsid w:val="005B2AE0"/>
    <w:rsid w:val="005C705D"/>
    <w:rsid w:val="005E49F0"/>
    <w:rsid w:val="005F24CD"/>
    <w:rsid w:val="005F783A"/>
    <w:rsid w:val="00610FD3"/>
    <w:rsid w:val="006307A0"/>
    <w:rsid w:val="00640829"/>
    <w:rsid w:val="0064626A"/>
    <w:rsid w:val="00652394"/>
    <w:rsid w:val="00654C40"/>
    <w:rsid w:val="00656067"/>
    <w:rsid w:val="00684A37"/>
    <w:rsid w:val="006A73A3"/>
    <w:rsid w:val="006A7C7D"/>
    <w:rsid w:val="006B621D"/>
    <w:rsid w:val="006B753E"/>
    <w:rsid w:val="006C78EC"/>
    <w:rsid w:val="006E555D"/>
    <w:rsid w:val="006F0FEE"/>
    <w:rsid w:val="006F4C4A"/>
    <w:rsid w:val="007174D0"/>
    <w:rsid w:val="00727AEA"/>
    <w:rsid w:val="007341DC"/>
    <w:rsid w:val="00751A80"/>
    <w:rsid w:val="00756F96"/>
    <w:rsid w:val="00766E33"/>
    <w:rsid w:val="007904B3"/>
    <w:rsid w:val="007B2BB4"/>
    <w:rsid w:val="007C3699"/>
    <w:rsid w:val="0083058C"/>
    <w:rsid w:val="00844CAF"/>
    <w:rsid w:val="0087645B"/>
    <w:rsid w:val="008B37B1"/>
    <w:rsid w:val="008C7DF5"/>
    <w:rsid w:val="008D7DA1"/>
    <w:rsid w:val="008F5920"/>
    <w:rsid w:val="00904E87"/>
    <w:rsid w:val="009157B5"/>
    <w:rsid w:val="0092294D"/>
    <w:rsid w:val="00935A3B"/>
    <w:rsid w:val="0094209D"/>
    <w:rsid w:val="00942920"/>
    <w:rsid w:val="00952830"/>
    <w:rsid w:val="009554D4"/>
    <w:rsid w:val="00967EBC"/>
    <w:rsid w:val="00987B66"/>
    <w:rsid w:val="00990C31"/>
    <w:rsid w:val="009A1522"/>
    <w:rsid w:val="009B2352"/>
    <w:rsid w:val="009D15CB"/>
    <w:rsid w:val="009F1290"/>
    <w:rsid w:val="009F41BB"/>
    <w:rsid w:val="00A13238"/>
    <w:rsid w:val="00A245AB"/>
    <w:rsid w:val="00A329D3"/>
    <w:rsid w:val="00A41A37"/>
    <w:rsid w:val="00A543BC"/>
    <w:rsid w:val="00A55129"/>
    <w:rsid w:val="00A6370F"/>
    <w:rsid w:val="00A723A0"/>
    <w:rsid w:val="00A73A58"/>
    <w:rsid w:val="00A73AC2"/>
    <w:rsid w:val="00A8621D"/>
    <w:rsid w:val="00A94AC2"/>
    <w:rsid w:val="00A96960"/>
    <w:rsid w:val="00A97879"/>
    <w:rsid w:val="00AA7869"/>
    <w:rsid w:val="00AF5900"/>
    <w:rsid w:val="00B0048F"/>
    <w:rsid w:val="00B1686D"/>
    <w:rsid w:val="00B23F70"/>
    <w:rsid w:val="00B443E4"/>
    <w:rsid w:val="00B44E50"/>
    <w:rsid w:val="00B5235C"/>
    <w:rsid w:val="00B60506"/>
    <w:rsid w:val="00B60EA8"/>
    <w:rsid w:val="00B623C4"/>
    <w:rsid w:val="00B97D93"/>
    <w:rsid w:val="00BB0E67"/>
    <w:rsid w:val="00BC6215"/>
    <w:rsid w:val="00BD0625"/>
    <w:rsid w:val="00BD53BF"/>
    <w:rsid w:val="00BE3A93"/>
    <w:rsid w:val="00C16985"/>
    <w:rsid w:val="00C264F4"/>
    <w:rsid w:val="00C448ED"/>
    <w:rsid w:val="00C47B13"/>
    <w:rsid w:val="00C521E6"/>
    <w:rsid w:val="00C52731"/>
    <w:rsid w:val="00C57848"/>
    <w:rsid w:val="00C60691"/>
    <w:rsid w:val="00C65C2D"/>
    <w:rsid w:val="00C7419F"/>
    <w:rsid w:val="00CA5E38"/>
    <w:rsid w:val="00CE1D63"/>
    <w:rsid w:val="00CF22BF"/>
    <w:rsid w:val="00D30D62"/>
    <w:rsid w:val="00D400C9"/>
    <w:rsid w:val="00D42693"/>
    <w:rsid w:val="00D55690"/>
    <w:rsid w:val="00D60FA6"/>
    <w:rsid w:val="00D72A91"/>
    <w:rsid w:val="00D73129"/>
    <w:rsid w:val="00D77828"/>
    <w:rsid w:val="00D86C9D"/>
    <w:rsid w:val="00D92A28"/>
    <w:rsid w:val="00DC2980"/>
    <w:rsid w:val="00DD057B"/>
    <w:rsid w:val="00DD0661"/>
    <w:rsid w:val="00DD6ED7"/>
    <w:rsid w:val="00DF6348"/>
    <w:rsid w:val="00E00F60"/>
    <w:rsid w:val="00E019EF"/>
    <w:rsid w:val="00E1013E"/>
    <w:rsid w:val="00E10A5D"/>
    <w:rsid w:val="00E139D5"/>
    <w:rsid w:val="00E15081"/>
    <w:rsid w:val="00E200A0"/>
    <w:rsid w:val="00E309D9"/>
    <w:rsid w:val="00E42E89"/>
    <w:rsid w:val="00E57105"/>
    <w:rsid w:val="00E62AC0"/>
    <w:rsid w:val="00E65C2F"/>
    <w:rsid w:val="00E76B7F"/>
    <w:rsid w:val="00E80DD9"/>
    <w:rsid w:val="00EA1E5F"/>
    <w:rsid w:val="00EA2FE5"/>
    <w:rsid w:val="00EB76D8"/>
    <w:rsid w:val="00EC3BB4"/>
    <w:rsid w:val="00EE6956"/>
    <w:rsid w:val="00F177E5"/>
    <w:rsid w:val="00F23C49"/>
    <w:rsid w:val="00F3560E"/>
    <w:rsid w:val="00F40A81"/>
    <w:rsid w:val="00F55A86"/>
    <w:rsid w:val="00F5613D"/>
    <w:rsid w:val="00F56A52"/>
    <w:rsid w:val="00F74BE9"/>
    <w:rsid w:val="00F817C9"/>
    <w:rsid w:val="00F85803"/>
    <w:rsid w:val="00FA36C6"/>
    <w:rsid w:val="00FB35D2"/>
    <w:rsid w:val="00FD15C5"/>
    <w:rsid w:val="00FD3D11"/>
    <w:rsid w:val="00FF6DD7"/>
    <w:rsid w:val="5B6C9589"/>
    <w:rsid w:val="7ECEE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D51A"/>
  <w14:defaultImageDpi w14:val="32767"/>
  <w15:docId w15:val="{30460145-DC7A-4E9E-9512-2B644BA5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2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Haas</dc:creator>
  <cp:lastModifiedBy>Patrick Nolan</cp:lastModifiedBy>
  <cp:revision>2</cp:revision>
  <dcterms:created xsi:type="dcterms:W3CDTF">2023-06-09T12:53:00Z</dcterms:created>
  <dcterms:modified xsi:type="dcterms:W3CDTF">2023-06-09T12:53:00Z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