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B5FE" w14:textId="77777777" w:rsidR="00D67E55" w:rsidRDefault="00401566">
      <w:pPr>
        <w:rPr>
          <w:b/>
          <w:sz w:val="28"/>
          <w:szCs w:val="28"/>
        </w:rPr>
      </w:pPr>
      <w:r>
        <w:rPr>
          <w:b/>
          <w:sz w:val="28"/>
          <w:szCs w:val="28"/>
        </w:rPr>
        <w:t>Guilford Association Board – September 20, 2023, Meeting Minutes</w:t>
      </w:r>
    </w:p>
    <w:p w14:paraId="50729E73" w14:textId="4F207FDF" w:rsidR="00D67E55" w:rsidRDefault="00401566">
      <w:pPr>
        <w:rPr>
          <w:rFonts w:cstheme="minorHAnsi"/>
        </w:rPr>
      </w:pPr>
      <w:r>
        <w:rPr>
          <w:rFonts w:cstheme="minorHAnsi"/>
        </w:rPr>
        <w:t>BOARD MEMBERS PRESENT (1</w:t>
      </w:r>
      <w:r w:rsidR="00257FB8">
        <w:rPr>
          <w:rFonts w:cstheme="minorHAnsi"/>
        </w:rPr>
        <w:t>2</w:t>
      </w:r>
      <w:r>
        <w:rPr>
          <w:rFonts w:cstheme="minorHAnsi"/>
        </w:rPr>
        <w:t>): Margaret Alton, Tom Hobbs, Jeremy Hoffman, Richard Hunt, Cathy Boyne, Emily Brennan, Kevin Creamer, Clarke Griffin, Kelly Maher, Erika Nolan, Hillary Williams, Danielle Curry</w:t>
      </w:r>
    </w:p>
    <w:p w14:paraId="58357F10" w14:textId="77777777" w:rsidR="00D67E55" w:rsidRDefault="00401566">
      <w:pPr>
        <w:rPr>
          <w:rFonts w:cstheme="minorHAnsi"/>
        </w:rPr>
      </w:pPr>
      <w:r>
        <w:rPr>
          <w:rFonts w:cstheme="minorHAnsi"/>
        </w:rPr>
        <w:t>BOARD MEMBERS ABSENT (6): Tim Chriss, Elizabeth Comer, Chris Hardy, Brain Bramhall, Kevin Gaynor, Brandon McCullough</w:t>
      </w:r>
    </w:p>
    <w:p w14:paraId="17586820" w14:textId="77777777" w:rsidR="00D67E55" w:rsidRDefault="00401566">
      <w:pPr>
        <w:rPr>
          <w:rFonts w:cstheme="minorHAnsi"/>
        </w:rPr>
      </w:pPr>
      <w:r>
        <w:rPr>
          <w:rFonts w:cstheme="minorHAnsi"/>
        </w:rPr>
        <w:t>OTHER ATTENDEES: Patrick Nolan (GA), Officer McBride (and staff)</w:t>
      </w:r>
    </w:p>
    <w:p w14:paraId="359F48E6" w14:textId="77777777" w:rsidR="00D67E55" w:rsidRDefault="00D67E55">
      <w:pPr>
        <w:rPr>
          <w:rFonts w:cstheme="minorHAnsi"/>
        </w:rPr>
      </w:pPr>
    </w:p>
    <w:p w14:paraId="3ABC7F04" w14:textId="77777777" w:rsidR="00D67E55" w:rsidRDefault="00401566">
      <w:pPr>
        <w:rPr>
          <w:rFonts w:cstheme="minorHAnsi"/>
          <w:b/>
          <w:bCs/>
        </w:rPr>
      </w:pPr>
      <w:r>
        <w:rPr>
          <w:rFonts w:cstheme="minorHAnsi"/>
          <w:b/>
          <w:bCs/>
        </w:rPr>
        <w:t>Meeting Called to Order at 7:00pm with quorum being met.</w:t>
      </w:r>
    </w:p>
    <w:p w14:paraId="6C617FA9" w14:textId="77777777" w:rsidR="00D67E55" w:rsidRDefault="00D67E55">
      <w:pPr>
        <w:rPr>
          <w:rFonts w:cstheme="minorHAnsi"/>
          <w:b/>
          <w:bCs/>
        </w:rPr>
      </w:pPr>
    </w:p>
    <w:p w14:paraId="736B73F9" w14:textId="77777777" w:rsidR="00D67E55" w:rsidRDefault="00401566">
      <w:pPr>
        <w:rPr>
          <w:rFonts w:cstheme="minorHAnsi"/>
          <w:b/>
          <w:bCs/>
          <w:u w:val="single"/>
        </w:rPr>
      </w:pPr>
      <w:r>
        <w:rPr>
          <w:rFonts w:cstheme="minorHAnsi"/>
          <w:b/>
          <w:bCs/>
          <w:u w:val="single"/>
        </w:rPr>
        <w:t xml:space="preserve">Presentation by Officer McBride Baltimore Police Department </w:t>
      </w:r>
    </w:p>
    <w:p w14:paraId="7C4D01C7" w14:textId="77777777" w:rsidR="00D67E55" w:rsidRDefault="00401566">
      <w:pPr>
        <w:rPr>
          <w:rFonts w:cstheme="minorHAnsi"/>
        </w:rPr>
      </w:pPr>
      <w:r>
        <w:rPr>
          <w:rFonts w:cstheme="minorHAnsi"/>
        </w:rPr>
        <w:t xml:space="preserve">Officer McBride presented crime statistics compared to the previous period. Other than property crimes, which were up 50%, most crime statistics were similar to the previous period. </w:t>
      </w:r>
    </w:p>
    <w:p w14:paraId="314A25E8" w14:textId="77777777" w:rsidR="00D67E55" w:rsidRDefault="00401566">
      <w:pPr>
        <w:rPr>
          <w:rFonts w:cstheme="minorHAnsi"/>
          <w:u w:val="single"/>
        </w:rPr>
      </w:pPr>
      <w:r>
        <w:rPr>
          <w:rFonts w:cstheme="minorHAnsi"/>
          <w:b/>
          <w:bCs/>
          <w:u w:val="single"/>
        </w:rPr>
        <w:t>Finances (Rich)</w:t>
      </w:r>
    </w:p>
    <w:p w14:paraId="049CFD71" w14:textId="2FF587AB" w:rsidR="00D67E55" w:rsidRDefault="00401566">
      <w:pPr>
        <w:rPr>
          <w:rFonts w:cstheme="minorHAnsi"/>
        </w:rPr>
      </w:pPr>
      <w:r>
        <w:rPr>
          <w:rFonts w:cstheme="minorHAnsi"/>
        </w:rPr>
        <w:t xml:space="preserve">Reviewed financial reports through August 2023. Approx. $948k in cash and investments. Revenues were $555k and expenses were $302K. All but $1,583 of 2023 association </w:t>
      </w:r>
      <w:r w:rsidR="00257FB8">
        <w:rPr>
          <w:rFonts w:cstheme="minorHAnsi"/>
        </w:rPr>
        <w:t>mandatory fees</w:t>
      </w:r>
      <w:r>
        <w:rPr>
          <w:rFonts w:cstheme="minorHAnsi"/>
        </w:rPr>
        <w:t xml:space="preserve"> have been collected.</w:t>
      </w:r>
    </w:p>
    <w:p w14:paraId="15B38875" w14:textId="77777777" w:rsidR="00D67E55" w:rsidRDefault="00401566">
      <w:pPr>
        <w:rPr>
          <w:rFonts w:cstheme="minorHAnsi"/>
          <w:b/>
          <w:bCs/>
          <w:u w:val="single"/>
        </w:rPr>
      </w:pPr>
      <w:r>
        <w:rPr>
          <w:rFonts w:cstheme="minorHAnsi"/>
          <w:b/>
          <w:bCs/>
          <w:u w:val="single"/>
        </w:rPr>
        <w:t>Motion to increase Maintenance Fee (Margaret)</w:t>
      </w:r>
    </w:p>
    <w:p w14:paraId="2386B105" w14:textId="77777777" w:rsidR="00D67E55" w:rsidRDefault="00401566">
      <w:pPr>
        <w:rPr>
          <w:rFonts w:cstheme="minorHAnsi"/>
        </w:rPr>
      </w:pPr>
      <w:r>
        <w:rPr>
          <w:rFonts w:cstheme="minorHAnsi"/>
        </w:rPr>
        <w:t>A motion was made and approved to increase the annual maintenance fee by 20 cents per 100 sq ft of property (York Courts by $5 per property)</w:t>
      </w:r>
    </w:p>
    <w:p w14:paraId="0141CF5B" w14:textId="77777777" w:rsidR="00D67E55" w:rsidRDefault="00401566">
      <w:pPr>
        <w:rPr>
          <w:rFonts w:cstheme="minorHAnsi"/>
          <w:b/>
          <w:bCs/>
          <w:u w:val="single"/>
        </w:rPr>
      </w:pPr>
      <w:r>
        <w:rPr>
          <w:rFonts w:cstheme="minorHAnsi"/>
          <w:b/>
          <w:bCs/>
          <w:u w:val="single"/>
        </w:rPr>
        <w:t>Deed and Agreement (Tom)</w:t>
      </w:r>
    </w:p>
    <w:p w14:paraId="54BC94EC" w14:textId="77777777" w:rsidR="00D67E55" w:rsidRDefault="00401566">
      <w:pPr>
        <w:rPr>
          <w:rFonts w:cstheme="minorHAnsi"/>
          <w:b/>
          <w:bCs/>
          <w:u w:val="single"/>
        </w:rPr>
      </w:pPr>
      <w:r>
        <w:rPr>
          <w:rFonts w:cstheme="minorHAnsi"/>
        </w:rPr>
        <w:t>A motion was made and approved to extend the Guilford Association Deed and Agreement.</w:t>
      </w:r>
    </w:p>
    <w:p w14:paraId="61AA0AC9" w14:textId="52C96D16" w:rsidR="00D67E55" w:rsidRDefault="00401566">
      <w:pPr>
        <w:rPr>
          <w:rFonts w:cstheme="minorHAnsi"/>
        </w:rPr>
      </w:pPr>
      <w:r>
        <w:rPr>
          <w:rFonts w:cstheme="minorHAnsi"/>
        </w:rPr>
        <w:t>Tom presented an update on the new MD requirements for periodic approval of the D</w:t>
      </w:r>
      <w:r w:rsidR="00257FB8">
        <w:rPr>
          <w:rFonts w:cstheme="minorHAnsi"/>
        </w:rPr>
        <w:t>&amp;A</w:t>
      </w:r>
      <w:r>
        <w:rPr>
          <w:rFonts w:cstheme="minorHAnsi"/>
        </w:rPr>
        <w:t>. The extension approval is required by 2029 and will be a major multiyear endeavor.  Tom recommended the Association hire an outside firm, Fells Group, that specializes in petition approvals. More work will be done on terms. Managers are to submit their suggestions by</w:t>
      </w:r>
      <w:r w:rsidR="00257FB8">
        <w:rPr>
          <w:rFonts w:cstheme="minorHAnsi"/>
        </w:rPr>
        <w:t xml:space="preserve"> </w:t>
      </w:r>
      <w:r>
        <w:rPr>
          <w:rFonts w:cstheme="minorHAnsi"/>
        </w:rPr>
        <w:t>October 3,</w:t>
      </w:r>
      <w:r w:rsidR="00257FB8">
        <w:rPr>
          <w:rFonts w:cstheme="minorHAnsi"/>
        </w:rPr>
        <w:t xml:space="preserve"> </w:t>
      </w:r>
      <w:r>
        <w:rPr>
          <w:rFonts w:cstheme="minorHAnsi"/>
        </w:rPr>
        <w:t>2023.</w:t>
      </w:r>
    </w:p>
    <w:p w14:paraId="536C9949" w14:textId="77777777" w:rsidR="00D67E55" w:rsidRDefault="00401566">
      <w:pPr>
        <w:rPr>
          <w:rFonts w:cstheme="minorHAnsi"/>
          <w:b/>
          <w:bCs/>
          <w:u w:val="single"/>
        </w:rPr>
      </w:pPr>
      <w:r>
        <w:rPr>
          <w:rFonts w:cstheme="minorHAnsi"/>
          <w:b/>
          <w:bCs/>
          <w:u w:val="single"/>
        </w:rPr>
        <w:t>Loyola Triangle (Tom)</w:t>
      </w:r>
    </w:p>
    <w:p w14:paraId="08415E50" w14:textId="77777777" w:rsidR="00D67E55" w:rsidRDefault="00401566">
      <w:pPr>
        <w:rPr>
          <w:rFonts w:cstheme="minorHAnsi"/>
        </w:rPr>
      </w:pPr>
      <w:r>
        <w:rPr>
          <w:rFonts w:cstheme="minorHAnsi"/>
        </w:rPr>
        <w:t xml:space="preserve">The revised/amended development plan was satisfactory to Guilford, except for 1. The proposed exit from the parking area onto Cold Spring Lane, which would permit those leaving the parking lot to proceed down Greenway  and avoid the Charles Street intersection 2. The level of lighting in the parking area and what hours it would be lit. </w:t>
      </w:r>
    </w:p>
    <w:p w14:paraId="7E598DA3" w14:textId="146AD709" w:rsidR="00D67E55" w:rsidRDefault="00401566">
      <w:pPr>
        <w:rPr>
          <w:rFonts w:cstheme="minorHAnsi"/>
        </w:rPr>
      </w:pPr>
      <w:r>
        <w:rPr>
          <w:rFonts w:cstheme="minorHAnsi"/>
        </w:rPr>
        <w:lastRenderedPageBreak/>
        <w:t>Councilman Conway has put on hold the proposed Loyola EC-2 zoning change and now supports conditional use of the triangle. Loyola is yet to prepare the application.  We await the consultation process in the 10-year plan to occur.</w:t>
      </w:r>
    </w:p>
    <w:p w14:paraId="4C9B958F" w14:textId="77777777" w:rsidR="00D67E55" w:rsidRDefault="00401566">
      <w:pPr>
        <w:rPr>
          <w:rFonts w:cstheme="minorHAnsi"/>
          <w:b/>
          <w:bCs/>
          <w:u w:val="single"/>
        </w:rPr>
      </w:pPr>
      <w:r>
        <w:rPr>
          <w:rFonts w:cstheme="minorHAnsi"/>
          <w:b/>
          <w:bCs/>
          <w:u w:val="single"/>
        </w:rPr>
        <w:t>Governance: Guidelines (Margaret)</w:t>
      </w:r>
    </w:p>
    <w:p w14:paraId="3ADEE43A" w14:textId="61C83947" w:rsidR="00D67E55" w:rsidRDefault="00401566">
      <w:pPr>
        <w:rPr>
          <w:rFonts w:cstheme="minorHAnsi"/>
        </w:rPr>
      </w:pPr>
      <w:r>
        <w:rPr>
          <w:rFonts w:cstheme="minorHAnsi"/>
        </w:rPr>
        <w:t>Aspirational guidelines were discussed, and further work would be done by the Nominating committee. A suggestion to have monthly Board meetings to be on the next Board agenda.</w:t>
      </w:r>
    </w:p>
    <w:p w14:paraId="13E669DA" w14:textId="77777777" w:rsidR="00D67E55" w:rsidRDefault="00401566">
      <w:pPr>
        <w:rPr>
          <w:rFonts w:cstheme="minorHAnsi"/>
        </w:rPr>
      </w:pPr>
      <w:r>
        <w:rPr>
          <w:rFonts w:cstheme="minorHAnsi"/>
          <w:b/>
          <w:bCs/>
          <w:u w:val="single"/>
        </w:rPr>
        <w:t>Governance: Manager Workload (Margaret)</w:t>
      </w:r>
    </w:p>
    <w:p w14:paraId="4AC67ADA" w14:textId="10318F42" w:rsidR="00D67E55" w:rsidRDefault="00401566">
      <w:pPr>
        <w:rPr>
          <w:rFonts w:cstheme="minorHAnsi"/>
        </w:rPr>
      </w:pPr>
      <w:r>
        <w:rPr>
          <w:rFonts w:cstheme="minorHAnsi"/>
        </w:rPr>
        <w:t xml:space="preserve">It was recommended that an Ad Hoc Committee be created to investigate Manager Workload/Staffing. Managers to email Margaret if they are interested in joining that committee. </w:t>
      </w:r>
    </w:p>
    <w:p w14:paraId="3B63DBC1" w14:textId="77777777" w:rsidR="00D67E55" w:rsidRDefault="00401566">
      <w:pPr>
        <w:rPr>
          <w:rFonts w:cstheme="minorHAnsi"/>
          <w:b/>
          <w:bCs/>
          <w:u w:val="single"/>
        </w:rPr>
      </w:pPr>
      <w:r>
        <w:rPr>
          <w:rFonts w:cstheme="minorHAnsi"/>
          <w:b/>
          <w:bCs/>
          <w:u w:val="single"/>
        </w:rPr>
        <w:t>Nominating Committee (Jeremy)</w:t>
      </w:r>
    </w:p>
    <w:p w14:paraId="00F25DCC" w14:textId="36737115" w:rsidR="00D67E55" w:rsidRDefault="00401566">
      <w:pPr>
        <w:numPr>
          <w:ilvl w:val="1"/>
          <w:numId w:val="1"/>
        </w:numPr>
        <w:spacing w:after="0" w:line="240" w:lineRule="auto"/>
        <w:textAlignment w:val="center"/>
        <w:rPr>
          <w:rFonts w:eastAsia="Times New Roman" w:cstheme="minorHAnsi"/>
        </w:rPr>
      </w:pPr>
      <w:r>
        <w:rPr>
          <w:rFonts w:eastAsia="Times New Roman" w:cstheme="minorHAnsi"/>
        </w:rPr>
        <w:t xml:space="preserve">Jeremy offers that the philosophy of the Nominating Committee (ad hoc at the beginning of October) needs to change; This should be a yearlong, constant effort with a priority under consistent recruiting; As it stands, there is far more responsibility on the Nominating Committee </w:t>
      </w:r>
      <w:r w:rsidR="00257FB8">
        <w:rPr>
          <w:rFonts w:eastAsia="Times New Roman" w:cstheme="minorHAnsi"/>
        </w:rPr>
        <w:t xml:space="preserve">(NC) </w:t>
      </w:r>
      <w:r>
        <w:rPr>
          <w:rFonts w:eastAsia="Times New Roman" w:cstheme="minorHAnsi"/>
        </w:rPr>
        <w:t>than ever before.</w:t>
      </w:r>
    </w:p>
    <w:p w14:paraId="6D05170D" w14:textId="5964ABA9" w:rsidR="00D67E55" w:rsidRDefault="00401566">
      <w:pPr>
        <w:numPr>
          <w:ilvl w:val="1"/>
          <w:numId w:val="1"/>
        </w:numPr>
        <w:spacing w:after="0" w:line="240" w:lineRule="auto"/>
        <w:textAlignment w:val="center"/>
        <w:rPr>
          <w:rFonts w:eastAsia="Times New Roman" w:cstheme="minorHAnsi"/>
        </w:rPr>
      </w:pPr>
      <w:r>
        <w:rPr>
          <w:rFonts w:eastAsia="Times New Roman" w:cstheme="minorHAnsi"/>
        </w:rPr>
        <w:t>N</w:t>
      </w:r>
      <w:r w:rsidR="00257FB8">
        <w:rPr>
          <w:rFonts w:eastAsia="Times New Roman" w:cstheme="minorHAnsi"/>
        </w:rPr>
        <w:t>C</w:t>
      </w:r>
      <w:r>
        <w:rPr>
          <w:rFonts w:eastAsia="Times New Roman" w:cstheme="minorHAnsi"/>
        </w:rPr>
        <w:t xml:space="preserve"> needs to be looking out for the future of the Board of Managers with a long-term plan, and looking out for issues that have afflicted the Executive Committee in the past (e</w:t>
      </w:r>
      <w:r w:rsidR="00257FB8">
        <w:rPr>
          <w:rFonts w:eastAsia="Times New Roman" w:cstheme="minorHAnsi"/>
        </w:rPr>
        <w:t xml:space="preserve">.g., </w:t>
      </w:r>
      <w:r>
        <w:rPr>
          <w:rFonts w:eastAsia="Times New Roman" w:cstheme="minorHAnsi"/>
        </w:rPr>
        <w:t>Tom serving well past time)</w:t>
      </w:r>
      <w:r w:rsidR="00257FB8">
        <w:rPr>
          <w:rFonts w:eastAsia="Times New Roman" w:cstheme="minorHAnsi"/>
        </w:rPr>
        <w:t>.</w:t>
      </w:r>
    </w:p>
    <w:p w14:paraId="7752338C" w14:textId="061A6976" w:rsidR="00D67E55" w:rsidRDefault="00401566">
      <w:pPr>
        <w:numPr>
          <w:ilvl w:val="1"/>
          <w:numId w:val="1"/>
        </w:numPr>
        <w:spacing w:after="0" w:line="240" w:lineRule="auto"/>
        <w:textAlignment w:val="center"/>
        <w:rPr>
          <w:rFonts w:eastAsia="Times New Roman" w:cstheme="minorHAnsi"/>
        </w:rPr>
      </w:pPr>
      <w:r>
        <w:rPr>
          <w:rFonts w:eastAsia="Times New Roman" w:cstheme="minorHAnsi"/>
        </w:rPr>
        <w:t>Intent to send out email with request for nominations to the board w/October 6th deadline.</w:t>
      </w:r>
    </w:p>
    <w:p w14:paraId="279087E8" w14:textId="206CCB8F" w:rsidR="00D67E55" w:rsidRDefault="00401566">
      <w:pPr>
        <w:numPr>
          <w:ilvl w:val="1"/>
          <w:numId w:val="1"/>
        </w:numPr>
        <w:spacing w:after="0" w:line="240" w:lineRule="auto"/>
        <w:textAlignment w:val="center"/>
        <w:rPr>
          <w:rFonts w:eastAsia="Times New Roman" w:cstheme="minorHAnsi"/>
        </w:rPr>
      </w:pPr>
      <w:r>
        <w:rPr>
          <w:rFonts w:eastAsia="Times New Roman" w:cstheme="minorHAnsi"/>
        </w:rPr>
        <w:t>Jeremy has spoken with several Board Members about the current status of their position on the Board.</w:t>
      </w:r>
    </w:p>
    <w:p w14:paraId="6EBAA778" w14:textId="5879248F" w:rsidR="00D67E55" w:rsidRDefault="00401566">
      <w:pPr>
        <w:numPr>
          <w:ilvl w:val="1"/>
          <w:numId w:val="1"/>
        </w:numPr>
        <w:spacing w:after="0" w:line="240" w:lineRule="auto"/>
        <w:textAlignment w:val="center"/>
        <w:rPr>
          <w:rFonts w:eastAsia="Times New Roman" w:cstheme="minorHAnsi"/>
        </w:rPr>
      </w:pPr>
      <w:r>
        <w:rPr>
          <w:rFonts w:eastAsia="Times New Roman" w:cstheme="minorHAnsi"/>
        </w:rPr>
        <w:t xml:space="preserve"> We have some work to do to make sure that the neighborhood is represented geographically.</w:t>
      </w:r>
    </w:p>
    <w:p w14:paraId="09B79EC8" w14:textId="57496B50" w:rsidR="00D67E55" w:rsidRDefault="00401566">
      <w:pPr>
        <w:numPr>
          <w:ilvl w:val="1"/>
          <w:numId w:val="1"/>
        </w:numPr>
        <w:spacing w:after="0" w:line="240" w:lineRule="auto"/>
        <w:textAlignment w:val="center"/>
        <w:rPr>
          <w:rFonts w:eastAsia="Times New Roman" w:cstheme="minorHAnsi"/>
        </w:rPr>
      </w:pPr>
      <w:r>
        <w:rPr>
          <w:rFonts w:eastAsia="Times New Roman" w:cstheme="minorHAnsi"/>
        </w:rPr>
        <w:t xml:space="preserve">Slate will be presented at the November </w:t>
      </w:r>
      <w:r w:rsidR="00257FB8">
        <w:rPr>
          <w:rFonts w:eastAsia="Times New Roman" w:cstheme="minorHAnsi"/>
        </w:rPr>
        <w:t>8</w:t>
      </w:r>
      <w:r w:rsidR="00257FB8" w:rsidRPr="00257FB8">
        <w:rPr>
          <w:rFonts w:eastAsia="Times New Roman" w:cstheme="minorHAnsi"/>
          <w:vertAlign w:val="superscript"/>
        </w:rPr>
        <w:t>th</w:t>
      </w:r>
      <w:r w:rsidR="00257FB8">
        <w:rPr>
          <w:rFonts w:eastAsia="Times New Roman" w:cstheme="minorHAnsi"/>
        </w:rPr>
        <w:t xml:space="preserve"> </w:t>
      </w:r>
      <w:r>
        <w:rPr>
          <w:rFonts w:eastAsia="Times New Roman" w:cstheme="minorHAnsi"/>
        </w:rPr>
        <w:t>meeting.</w:t>
      </w:r>
    </w:p>
    <w:p w14:paraId="63F0DCBE" w14:textId="77777777" w:rsidR="00D67E55" w:rsidRDefault="00401566">
      <w:pPr>
        <w:numPr>
          <w:ilvl w:val="1"/>
          <w:numId w:val="1"/>
        </w:numPr>
        <w:spacing w:after="0" w:line="240" w:lineRule="auto"/>
        <w:textAlignment w:val="center"/>
        <w:rPr>
          <w:rFonts w:eastAsia="Times New Roman" w:cstheme="minorHAnsi"/>
        </w:rPr>
      </w:pPr>
      <w:r>
        <w:rPr>
          <w:rFonts w:eastAsia="Times New Roman" w:cstheme="minorHAnsi"/>
        </w:rPr>
        <w:t>Meet-and-Greet for Committees to be held soon; this was lacking in the past and we'll be using it to bolster the committee attendees.</w:t>
      </w:r>
    </w:p>
    <w:p w14:paraId="0DA58AC4" w14:textId="12894301" w:rsidR="00D67E55" w:rsidRPr="00257FB8" w:rsidRDefault="00401566" w:rsidP="00257FB8">
      <w:pPr>
        <w:numPr>
          <w:ilvl w:val="1"/>
          <w:numId w:val="1"/>
        </w:numPr>
        <w:spacing w:after="0" w:line="240" w:lineRule="auto"/>
        <w:textAlignment w:val="center"/>
        <w:rPr>
          <w:rFonts w:eastAsia="Times New Roman" w:cstheme="minorHAnsi"/>
        </w:rPr>
      </w:pPr>
      <w:r>
        <w:rPr>
          <w:rFonts w:eastAsia="Times New Roman" w:cstheme="minorHAnsi"/>
        </w:rPr>
        <w:t>Emily offered that we are looking to build from the "bottom up" for a wider base of volunteers.</w:t>
      </w:r>
      <w:r w:rsidRPr="00257FB8">
        <w:rPr>
          <w:rFonts w:eastAsia="Times New Roman" w:cstheme="minorHAnsi"/>
        </w:rPr>
        <w:t> </w:t>
      </w:r>
    </w:p>
    <w:p w14:paraId="22C938E1" w14:textId="77777777" w:rsidR="00D67E55" w:rsidRDefault="00401566">
      <w:pPr>
        <w:rPr>
          <w:rFonts w:cstheme="minorHAnsi"/>
          <w:b/>
          <w:bCs/>
          <w:u w:val="single"/>
        </w:rPr>
      </w:pPr>
      <w:r>
        <w:rPr>
          <w:rFonts w:cstheme="minorHAnsi"/>
          <w:b/>
          <w:bCs/>
          <w:u w:val="single"/>
        </w:rPr>
        <w:t>Guilford Elementary School (Kelly)</w:t>
      </w:r>
    </w:p>
    <w:p w14:paraId="04EC895F" w14:textId="36DC2E5E" w:rsidR="00D67E55" w:rsidRDefault="00401566">
      <w:pPr>
        <w:rPr>
          <w:rFonts w:cstheme="minorHAnsi"/>
        </w:rPr>
      </w:pPr>
      <w:r>
        <w:rPr>
          <w:rFonts w:cstheme="minorHAnsi"/>
        </w:rPr>
        <w:t xml:space="preserve">No major updates on the transitioning of the school. The “Guilford Elementary Committee” was established at Kelly’s request which she will Chair. </w:t>
      </w:r>
    </w:p>
    <w:p w14:paraId="015EBE5C" w14:textId="77777777" w:rsidR="00D67E55" w:rsidRDefault="00401566">
      <w:pPr>
        <w:spacing w:after="0" w:line="240" w:lineRule="auto"/>
        <w:textAlignment w:val="center"/>
        <w:rPr>
          <w:rFonts w:eastAsia="Times New Roman" w:cstheme="minorHAnsi"/>
          <w:b/>
          <w:bCs/>
          <w:u w:val="single"/>
        </w:rPr>
      </w:pPr>
      <w:r>
        <w:rPr>
          <w:rFonts w:eastAsia="Times New Roman" w:cstheme="minorHAnsi"/>
          <w:b/>
          <w:bCs/>
          <w:u w:val="single"/>
        </w:rPr>
        <w:t>York / Greenmount (Kevin)</w:t>
      </w:r>
    </w:p>
    <w:p w14:paraId="2AB96F6B" w14:textId="77777777" w:rsidR="00D67E55" w:rsidRDefault="00D67E55">
      <w:pPr>
        <w:spacing w:after="0" w:line="240" w:lineRule="auto"/>
        <w:textAlignment w:val="center"/>
        <w:rPr>
          <w:rFonts w:eastAsia="Times New Roman" w:cstheme="minorHAnsi"/>
          <w:u w:val="single"/>
        </w:rPr>
      </w:pPr>
    </w:p>
    <w:p w14:paraId="26F424DB" w14:textId="4508B825" w:rsidR="00D67E55" w:rsidRDefault="00401566">
      <w:pPr>
        <w:spacing w:after="0" w:line="240" w:lineRule="auto"/>
        <w:textAlignment w:val="center"/>
        <w:rPr>
          <w:rFonts w:eastAsia="Times New Roman" w:cstheme="minorHAnsi"/>
        </w:rPr>
      </w:pPr>
      <w:r>
        <w:rPr>
          <w:rFonts w:eastAsia="Times New Roman" w:cstheme="minorHAnsi"/>
        </w:rPr>
        <w:t>York Road Partnership meeting on October</w:t>
      </w:r>
      <w:r w:rsidR="00257FB8">
        <w:rPr>
          <w:rFonts w:eastAsia="Times New Roman" w:cstheme="minorHAnsi"/>
        </w:rPr>
        <w:t xml:space="preserve"> 4th</w:t>
      </w:r>
    </w:p>
    <w:p w14:paraId="7F36A163" w14:textId="17804450" w:rsidR="00D67E55" w:rsidRDefault="00401566">
      <w:pPr>
        <w:spacing w:after="0" w:line="240" w:lineRule="auto"/>
        <w:textAlignment w:val="center"/>
        <w:rPr>
          <w:rFonts w:eastAsia="Times New Roman" w:cstheme="minorHAnsi"/>
        </w:rPr>
      </w:pPr>
      <w:r>
        <w:rPr>
          <w:rFonts w:eastAsia="Times New Roman" w:cstheme="minorHAnsi"/>
        </w:rPr>
        <w:t>Looking to shift from a volunteer to a permanent</w:t>
      </w:r>
      <w:r w:rsidR="00257FB8">
        <w:rPr>
          <w:rFonts w:eastAsia="Times New Roman" w:cstheme="minorHAnsi"/>
        </w:rPr>
        <w:t>-</w:t>
      </w:r>
      <w:r>
        <w:rPr>
          <w:rFonts w:eastAsia="Times New Roman" w:cstheme="minorHAnsi"/>
        </w:rPr>
        <w:t>staffed structure.</w:t>
      </w:r>
    </w:p>
    <w:p w14:paraId="6DDA4185" w14:textId="77777777" w:rsidR="00D67E55" w:rsidRDefault="00401566">
      <w:pPr>
        <w:spacing w:after="0" w:line="240" w:lineRule="auto"/>
        <w:textAlignment w:val="center"/>
        <w:rPr>
          <w:rFonts w:eastAsia="Times New Roman" w:cstheme="minorHAnsi"/>
        </w:rPr>
      </w:pPr>
      <w:r>
        <w:rPr>
          <w:rFonts w:eastAsia="Times New Roman" w:cstheme="minorHAnsi"/>
        </w:rPr>
        <w:t>Asked Guilford Board to attend, Kevin will attend.</w:t>
      </w:r>
    </w:p>
    <w:p w14:paraId="025EAE90" w14:textId="77777777" w:rsidR="00257FB8" w:rsidRDefault="00257FB8">
      <w:pPr>
        <w:spacing w:after="0" w:line="240" w:lineRule="auto"/>
        <w:textAlignment w:val="center"/>
        <w:rPr>
          <w:rFonts w:eastAsia="Times New Roman" w:cstheme="minorHAnsi"/>
        </w:rPr>
      </w:pPr>
    </w:p>
    <w:p w14:paraId="22403CB2" w14:textId="77777777" w:rsidR="00257FB8" w:rsidRDefault="00257FB8">
      <w:pPr>
        <w:spacing w:after="0" w:line="240" w:lineRule="auto"/>
        <w:textAlignment w:val="center"/>
        <w:rPr>
          <w:rFonts w:eastAsia="Times New Roman" w:cstheme="minorHAnsi"/>
        </w:rPr>
      </w:pPr>
    </w:p>
    <w:p w14:paraId="691078C9" w14:textId="77777777" w:rsidR="00D67E55" w:rsidRDefault="00D67E55">
      <w:pPr>
        <w:spacing w:after="0" w:line="240" w:lineRule="auto"/>
        <w:ind w:left="2160"/>
        <w:textAlignment w:val="center"/>
        <w:rPr>
          <w:rFonts w:eastAsia="Times New Roman" w:cstheme="minorHAnsi"/>
        </w:rPr>
      </w:pPr>
    </w:p>
    <w:p w14:paraId="37F69F65" w14:textId="77777777" w:rsidR="00D67E55" w:rsidRDefault="00401566">
      <w:pPr>
        <w:spacing w:after="0" w:line="240" w:lineRule="auto"/>
        <w:textAlignment w:val="center"/>
        <w:rPr>
          <w:rFonts w:eastAsia="Times New Roman" w:cstheme="minorHAnsi"/>
          <w:u w:val="single"/>
        </w:rPr>
      </w:pPr>
      <w:r>
        <w:rPr>
          <w:rFonts w:eastAsia="Times New Roman" w:cstheme="minorHAnsi"/>
          <w:b/>
          <w:bCs/>
          <w:u w:val="single"/>
        </w:rPr>
        <w:lastRenderedPageBreak/>
        <w:t>Safety (Margaret)</w:t>
      </w:r>
    </w:p>
    <w:p w14:paraId="0B4DC082" w14:textId="77777777" w:rsidR="00D67E55" w:rsidRDefault="00D67E55">
      <w:pPr>
        <w:spacing w:after="0" w:line="240" w:lineRule="auto"/>
        <w:ind w:left="720"/>
        <w:textAlignment w:val="center"/>
        <w:rPr>
          <w:rFonts w:eastAsia="Times New Roman" w:cstheme="minorHAnsi"/>
        </w:rPr>
      </w:pPr>
    </w:p>
    <w:p w14:paraId="40DEF466" w14:textId="77777777" w:rsidR="00D67E55" w:rsidRDefault="00401566">
      <w:pPr>
        <w:numPr>
          <w:ilvl w:val="1"/>
          <w:numId w:val="2"/>
        </w:numPr>
        <w:spacing w:after="0" w:line="240" w:lineRule="auto"/>
        <w:textAlignment w:val="center"/>
        <w:rPr>
          <w:rFonts w:eastAsia="Times New Roman" w:cstheme="minorHAnsi"/>
        </w:rPr>
      </w:pPr>
      <w:r>
        <w:rPr>
          <w:rFonts w:eastAsia="Times New Roman" w:cstheme="minorHAnsi"/>
        </w:rPr>
        <w:t xml:space="preserve">Emails have gone out about the various meetings with the Northern District Baltimore Police Department </w:t>
      </w:r>
    </w:p>
    <w:p w14:paraId="344C4BE5" w14:textId="7B8D595F" w:rsidR="00D67E55" w:rsidRDefault="00401566">
      <w:pPr>
        <w:numPr>
          <w:ilvl w:val="1"/>
          <w:numId w:val="2"/>
        </w:numPr>
        <w:spacing w:after="0" w:line="240" w:lineRule="auto"/>
        <w:textAlignment w:val="center"/>
        <w:rPr>
          <w:rFonts w:eastAsia="Times New Roman" w:cstheme="minorHAnsi"/>
        </w:rPr>
      </w:pPr>
      <w:r>
        <w:rPr>
          <w:rFonts w:eastAsia="Times New Roman" w:cstheme="minorHAnsi"/>
        </w:rPr>
        <w:t xml:space="preserve">A September </w:t>
      </w:r>
      <w:r w:rsidR="00257FB8">
        <w:rPr>
          <w:rFonts w:eastAsia="Times New Roman" w:cstheme="minorHAnsi"/>
        </w:rPr>
        <w:t>15</w:t>
      </w:r>
      <w:r w:rsidR="00257FB8" w:rsidRPr="00257FB8">
        <w:rPr>
          <w:rFonts w:eastAsia="Times New Roman" w:cstheme="minorHAnsi"/>
          <w:vertAlign w:val="superscript"/>
        </w:rPr>
        <w:t>th</w:t>
      </w:r>
      <w:r w:rsidR="00257FB8">
        <w:rPr>
          <w:rFonts w:eastAsia="Times New Roman" w:cstheme="minorHAnsi"/>
        </w:rPr>
        <w:t xml:space="preserve"> </w:t>
      </w:r>
      <w:r>
        <w:rPr>
          <w:rFonts w:eastAsia="Times New Roman" w:cstheme="minorHAnsi"/>
        </w:rPr>
        <w:t xml:space="preserve">meeting was held with Chief Chung of Juvenile Justice, her Deputy, Officer Olivo </w:t>
      </w:r>
      <w:r w:rsidR="00257FB8">
        <w:rPr>
          <w:rFonts w:eastAsia="Times New Roman" w:cstheme="minorHAnsi"/>
        </w:rPr>
        <w:t>(</w:t>
      </w:r>
      <w:r>
        <w:rPr>
          <w:rFonts w:eastAsia="Times New Roman" w:cstheme="minorHAnsi"/>
        </w:rPr>
        <w:t>BPD</w:t>
      </w:r>
      <w:r w:rsidR="00257FB8">
        <w:rPr>
          <w:rFonts w:eastAsia="Times New Roman" w:cstheme="minorHAnsi"/>
        </w:rPr>
        <w:t>)</w:t>
      </w:r>
      <w:r>
        <w:rPr>
          <w:rFonts w:eastAsia="Times New Roman" w:cstheme="minorHAnsi"/>
        </w:rPr>
        <w:t>, Craig Cole</w:t>
      </w:r>
      <w:r w:rsidR="00257FB8">
        <w:rPr>
          <w:rFonts w:eastAsia="Times New Roman" w:cstheme="minorHAnsi"/>
        </w:rPr>
        <w:t xml:space="preserve"> (</w:t>
      </w:r>
      <w:r>
        <w:rPr>
          <w:rFonts w:eastAsia="Times New Roman" w:cstheme="minorHAnsi"/>
        </w:rPr>
        <w:t>Wolf</w:t>
      </w:r>
      <w:r w:rsidR="00257FB8">
        <w:rPr>
          <w:rFonts w:eastAsia="Times New Roman" w:cstheme="minorHAnsi"/>
        </w:rPr>
        <w:t>),</w:t>
      </w:r>
      <w:r>
        <w:rPr>
          <w:rFonts w:eastAsia="Times New Roman" w:cstheme="minorHAnsi"/>
        </w:rPr>
        <w:t xml:space="preserve"> and the Safety </w:t>
      </w:r>
      <w:r w:rsidR="00257FB8">
        <w:rPr>
          <w:rFonts w:eastAsia="Times New Roman" w:cstheme="minorHAnsi"/>
        </w:rPr>
        <w:t>C</w:t>
      </w:r>
      <w:r>
        <w:rPr>
          <w:rFonts w:eastAsia="Times New Roman" w:cstheme="minorHAnsi"/>
        </w:rPr>
        <w:t>ommittee to develop a plan to address the rash of juvenile crime in Guilford</w:t>
      </w:r>
      <w:r w:rsidR="00257FB8">
        <w:rPr>
          <w:rFonts w:eastAsia="Times New Roman" w:cstheme="minorHAnsi"/>
        </w:rPr>
        <w:t>.</w:t>
      </w:r>
      <w:r>
        <w:rPr>
          <w:rFonts w:eastAsia="Times New Roman" w:cstheme="minorHAnsi"/>
        </w:rPr>
        <w:t xml:space="preserve"> Juvenile Justice and ND BPD are invited to the Nov. 8</w:t>
      </w:r>
      <w:r w:rsidR="00257FB8">
        <w:rPr>
          <w:rFonts w:eastAsia="Times New Roman" w:cstheme="minorHAnsi"/>
        </w:rPr>
        <w:t>th</w:t>
      </w:r>
      <w:r>
        <w:rPr>
          <w:rFonts w:eastAsia="Times New Roman" w:cstheme="minorHAnsi"/>
        </w:rPr>
        <w:t xml:space="preserve"> Annual Meeting to make a presentation.</w:t>
      </w:r>
    </w:p>
    <w:p w14:paraId="13BEFE9D" w14:textId="4E4B8974" w:rsidR="00D67E55" w:rsidRPr="00257FB8" w:rsidRDefault="00401566" w:rsidP="00257FB8">
      <w:pPr>
        <w:numPr>
          <w:ilvl w:val="1"/>
          <w:numId w:val="2"/>
        </w:numPr>
        <w:spacing w:after="0" w:line="240" w:lineRule="auto"/>
        <w:textAlignment w:val="center"/>
        <w:rPr>
          <w:rFonts w:eastAsia="Times New Roman" w:cstheme="minorHAnsi"/>
        </w:rPr>
      </w:pPr>
      <w:r w:rsidRPr="00257FB8">
        <w:rPr>
          <w:rFonts w:eastAsia="Times New Roman" w:cstheme="minorHAnsi"/>
        </w:rPr>
        <w:t>New members of the Safety Committee are Kevin C and Beth Nguyen.  Brandon McCullo</w:t>
      </w:r>
      <w:r w:rsidR="00257FB8">
        <w:rPr>
          <w:rFonts w:eastAsia="Times New Roman" w:cstheme="minorHAnsi"/>
        </w:rPr>
        <w:t>ug</w:t>
      </w:r>
      <w:r w:rsidRPr="00257FB8">
        <w:rPr>
          <w:rFonts w:eastAsia="Times New Roman" w:cstheme="minorHAnsi"/>
        </w:rPr>
        <w:t>h has agreed to consult.</w:t>
      </w:r>
    </w:p>
    <w:p w14:paraId="213A836F" w14:textId="77777777" w:rsidR="00D67E55" w:rsidRDefault="00D67E55" w:rsidP="00401566">
      <w:pPr>
        <w:spacing w:after="0" w:line="240" w:lineRule="auto"/>
        <w:ind w:left="720" w:firstLine="720"/>
        <w:textAlignment w:val="center"/>
        <w:rPr>
          <w:rFonts w:eastAsia="Times New Roman" w:cstheme="minorHAnsi"/>
        </w:rPr>
      </w:pPr>
    </w:p>
    <w:p w14:paraId="5CD10E37" w14:textId="77777777" w:rsidR="00D67E55" w:rsidRDefault="00401566">
      <w:pPr>
        <w:spacing w:after="0" w:line="240" w:lineRule="auto"/>
        <w:textAlignment w:val="center"/>
        <w:rPr>
          <w:rFonts w:eastAsia="Times New Roman" w:cstheme="minorHAnsi"/>
          <w:b/>
          <w:bCs/>
          <w:u w:val="single"/>
        </w:rPr>
      </w:pPr>
      <w:r>
        <w:rPr>
          <w:rFonts w:eastAsia="Times New Roman" w:cstheme="minorHAnsi"/>
          <w:b/>
          <w:bCs/>
          <w:u w:val="single"/>
        </w:rPr>
        <w:t>Legal (Tom)</w:t>
      </w:r>
    </w:p>
    <w:p w14:paraId="5B1B4C77" w14:textId="77777777" w:rsidR="00D67E55" w:rsidRDefault="00D67E55">
      <w:pPr>
        <w:spacing w:after="0" w:line="240" w:lineRule="auto"/>
        <w:textAlignment w:val="center"/>
        <w:rPr>
          <w:rFonts w:eastAsia="Times New Roman" w:cstheme="minorHAnsi"/>
          <w:b/>
          <w:bCs/>
          <w:u w:val="single"/>
        </w:rPr>
      </w:pPr>
    </w:p>
    <w:p w14:paraId="672CBE09" w14:textId="42E5034D" w:rsidR="00D67E55" w:rsidRDefault="00401566" w:rsidP="00257FB8">
      <w:pPr>
        <w:spacing w:after="0" w:line="240" w:lineRule="auto"/>
        <w:textAlignment w:val="center"/>
        <w:rPr>
          <w:rFonts w:eastAsia="Times New Roman" w:cstheme="minorHAnsi"/>
        </w:rPr>
      </w:pPr>
      <w:r>
        <w:rPr>
          <w:rFonts w:eastAsia="Times New Roman" w:cstheme="minorHAnsi"/>
        </w:rPr>
        <w:t>4304 St Paul, previously occupied by squatters, has been SOLD to RHS (investment group). Legal costs will be over budget due to legal engagement against a series of individuals and organizations.</w:t>
      </w:r>
    </w:p>
    <w:p w14:paraId="6A27738E" w14:textId="77777777" w:rsidR="00257FB8" w:rsidRPr="00257FB8" w:rsidRDefault="00257FB8" w:rsidP="00257FB8">
      <w:pPr>
        <w:spacing w:after="0" w:line="240" w:lineRule="auto"/>
        <w:textAlignment w:val="center"/>
        <w:rPr>
          <w:rFonts w:eastAsia="Times New Roman" w:cstheme="minorHAnsi"/>
        </w:rPr>
      </w:pPr>
    </w:p>
    <w:p w14:paraId="3A8353A2" w14:textId="77777777" w:rsidR="00D67E55" w:rsidRDefault="00401566">
      <w:pPr>
        <w:spacing w:after="0" w:line="240" w:lineRule="auto"/>
        <w:textAlignment w:val="center"/>
        <w:rPr>
          <w:rFonts w:eastAsia="Times New Roman" w:cstheme="minorHAnsi"/>
          <w:b/>
          <w:bCs/>
          <w:u w:val="single"/>
        </w:rPr>
      </w:pPr>
      <w:proofErr w:type="gramStart"/>
      <w:r>
        <w:rPr>
          <w:rFonts w:eastAsia="Times New Roman" w:cstheme="minorHAnsi"/>
          <w:b/>
          <w:bCs/>
          <w:u w:val="single"/>
        </w:rPr>
        <w:t>Social  Committee</w:t>
      </w:r>
      <w:proofErr w:type="gramEnd"/>
      <w:r>
        <w:rPr>
          <w:rFonts w:eastAsia="Times New Roman" w:cstheme="minorHAnsi"/>
          <w:b/>
          <w:bCs/>
          <w:u w:val="single"/>
        </w:rPr>
        <w:t xml:space="preserve"> (Kelly)</w:t>
      </w:r>
    </w:p>
    <w:p w14:paraId="5B2C4B10" w14:textId="77777777" w:rsidR="00D67E55" w:rsidRDefault="00D67E55">
      <w:pPr>
        <w:spacing w:after="0" w:line="240" w:lineRule="auto"/>
        <w:textAlignment w:val="center"/>
        <w:rPr>
          <w:rFonts w:eastAsia="Times New Roman" w:cstheme="minorHAnsi"/>
          <w:b/>
          <w:bCs/>
          <w:u w:val="single"/>
        </w:rPr>
      </w:pPr>
    </w:p>
    <w:p w14:paraId="4D487D27" w14:textId="15E0BB1C" w:rsidR="00D67E55" w:rsidRDefault="00401566">
      <w:pPr>
        <w:spacing w:after="0" w:line="240" w:lineRule="auto"/>
        <w:textAlignment w:val="center"/>
        <w:rPr>
          <w:rFonts w:eastAsia="Times New Roman" w:cstheme="minorHAnsi"/>
        </w:rPr>
      </w:pPr>
      <w:r>
        <w:rPr>
          <w:rFonts w:eastAsia="Times New Roman" w:cstheme="minorHAnsi"/>
        </w:rPr>
        <w:t>There was a Great Neighbor Day turn out. Regular monthly meetings occur with roughly 10 to 15 regulars, in addition to an email list of up to 70 volunteers.</w:t>
      </w:r>
      <w:r w:rsidR="00257FB8">
        <w:rPr>
          <w:rFonts w:eastAsia="Times New Roman" w:cstheme="minorHAnsi"/>
        </w:rPr>
        <w:t xml:space="preserve"> </w:t>
      </w:r>
      <w:r>
        <w:rPr>
          <w:rFonts w:eastAsia="Times New Roman" w:cstheme="minorHAnsi"/>
        </w:rPr>
        <w:t xml:space="preserve">Movie Night </w:t>
      </w:r>
      <w:r w:rsidR="00257FB8">
        <w:rPr>
          <w:rFonts w:eastAsia="Times New Roman" w:cstheme="minorHAnsi"/>
        </w:rPr>
        <w:t xml:space="preserve">for Adults </w:t>
      </w:r>
      <w:r>
        <w:rPr>
          <w:rFonts w:eastAsia="Times New Roman" w:cstheme="minorHAnsi"/>
        </w:rPr>
        <w:t xml:space="preserve">on Friday, September </w:t>
      </w:r>
      <w:r w:rsidR="00257FB8">
        <w:rPr>
          <w:rFonts w:eastAsia="Times New Roman" w:cstheme="minorHAnsi"/>
        </w:rPr>
        <w:t>29</w:t>
      </w:r>
      <w:r w:rsidR="00257FB8" w:rsidRPr="00257FB8">
        <w:rPr>
          <w:rFonts w:eastAsia="Times New Roman" w:cstheme="minorHAnsi"/>
          <w:vertAlign w:val="superscript"/>
        </w:rPr>
        <w:t>th</w:t>
      </w:r>
      <w:r w:rsidR="00257FB8">
        <w:rPr>
          <w:rFonts w:eastAsia="Times New Roman" w:cstheme="minorHAnsi"/>
        </w:rPr>
        <w:t xml:space="preserve"> </w:t>
      </w:r>
      <w:r>
        <w:rPr>
          <w:rFonts w:eastAsia="Times New Roman" w:cstheme="minorHAnsi"/>
        </w:rPr>
        <w:t>at 7</w:t>
      </w:r>
      <w:r w:rsidR="00257FB8">
        <w:rPr>
          <w:rFonts w:eastAsia="Times New Roman" w:cstheme="minorHAnsi"/>
        </w:rPr>
        <w:t>pm</w:t>
      </w:r>
      <w:r>
        <w:rPr>
          <w:rFonts w:eastAsia="Times New Roman" w:cstheme="minorHAnsi"/>
        </w:rPr>
        <w:t>; Annual Holiday Party is scheduled for December 3</w:t>
      </w:r>
      <w:r w:rsidR="00257FB8">
        <w:rPr>
          <w:rFonts w:eastAsia="Times New Roman" w:cstheme="minorHAnsi"/>
        </w:rPr>
        <w:t>rd</w:t>
      </w:r>
      <w:r>
        <w:rPr>
          <w:rFonts w:eastAsia="Times New Roman" w:cstheme="minorHAnsi"/>
        </w:rPr>
        <w:t>, at the home of Sharon Smith. Price will be $125 per person. Tables can be purchased at The Spring “Bizarre” or “Yard Sale” along Stratford Green. Book Club will be on September 28</w:t>
      </w:r>
      <w:r w:rsidR="00257FB8">
        <w:rPr>
          <w:rFonts w:eastAsia="Times New Roman" w:cstheme="minorHAnsi"/>
        </w:rPr>
        <w:t>th</w:t>
      </w:r>
      <w:r>
        <w:rPr>
          <w:rFonts w:eastAsia="Times New Roman" w:cstheme="minorHAnsi"/>
        </w:rPr>
        <w:t xml:space="preserve">. </w:t>
      </w:r>
    </w:p>
    <w:p w14:paraId="70F620EC" w14:textId="77777777" w:rsidR="00D67E55" w:rsidRDefault="00D67E55">
      <w:pPr>
        <w:spacing w:after="0" w:line="240" w:lineRule="auto"/>
        <w:textAlignment w:val="center"/>
        <w:rPr>
          <w:rFonts w:eastAsia="Times New Roman" w:cstheme="minorHAnsi"/>
        </w:rPr>
      </w:pPr>
    </w:p>
    <w:p w14:paraId="2D5A032F" w14:textId="77777777" w:rsidR="00D67E55" w:rsidRDefault="00D67E55">
      <w:pPr>
        <w:spacing w:after="0" w:line="240" w:lineRule="auto"/>
        <w:textAlignment w:val="center"/>
        <w:rPr>
          <w:rFonts w:eastAsia="Times New Roman" w:cstheme="minorHAnsi"/>
        </w:rPr>
      </w:pPr>
    </w:p>
    <w:p w14:paraId="7138E8E1" w14:textId="77777777" w:rsidR="00D67E55" w:rsidRDefault="00401566">
      <w:pPr>
        <w:spacing w:after="0" w:line="240" w:lineRule="auto"/>
        <w:textAlignment w:val="center"/>
        <w:rPr>
          <w:rFonts w:eastAsia="Times New Roman" w:cstheme="minorHAnsi"/>
          <w:b/>
          <w:bCs/>
          <w:u w:val="single"/>
        </w:rPr>
      </w:pPr>
      <w:r>
        <w:rPr>
          <w:rFonts w:eastAsia="Times New Roman" w:cstheme="minorHAnsi"/>
          <w:b/>
          <w:bCs/>
          <w:u w:val="single"/>
        </w:rPr>
        <w:t>Architecture (Tom)</w:t>
      </w:r>
    </w:p>
    <w:p w14:paraId="2F4AF288" w14:textId="77777777" w:rsidR="00D67E55" w:rsidRDefault="00D67E55">
      <w:pPr>
        <w:spacing w:after="0" w:line="240" w:lineRule="auto"/>
        <w:textAlignment w:val="center"/>
        <w:rPr>
          <w:rFonts w:eastAsia="Times New Roman" w:cstheme="minorHAnsi"/>
          <w:b/>
          <w:bCs/>
          <w:u w:val="single"/>
        </w:rPr>
      </w:pPr>
    </w:p>
    <w:p w14:paraId="6947095F" w14:textId="38AE0970" w:rsidR="00D67E55" w:rsidRDefault="00401566">
      <w:pPr>
        <w:spacing w:after="0" w:line="240" w:lineRule="auto"/>
        <w:textAlignment w:val="center"/>
        <w:rPr>
          <w:rFonts w:eastAsia="Times New Roman" w:cstheme="minorHAnsi"/>
        </w:rPr>
      </w:pPr>
      <w:r>
        <w:rPr>
          <w:rFonts w:eastAsia="Times New Roman" w:cstheme="minorHAnsi"/>
        </w:rPr>
        <w:t>With 76 applications so far this year, Tom advised we need to hire an architect to support the committee going forward at a cost of $125/hour or more</w:t>
      </w:r>
    </w:p>
    <w:p w14:paraId="653F63AA" w14:textId="77777777" w:rsidR="00D67E55" w:rsidRDefault="00D67E55">
      <w:pPr>
        <w:spacing w:after="0" w:line="240" w:lineRule="auto"/>
        <w:textAlignment w:val="center"/>
        <w:rPr>
          <w:rFonts w:eastAsia="Times New Roman" w:cstheme="minorHAnsi"/>
        </w:rPr>
      </w:pPr>
    </w:p>
    <w:p w14:paraId="4BDF6F03" w14:textId="77777777" w:rsidR="00D67E55" w:rsidRDefault="00D67E55">
      <w:pPr>
        <w:spacing w:after="0" w:line="240" w:lineRule="auto"/>
        <w:textAlignment w:val="center"/>
        <w:rPr>
          <w:rFonts w:eastAsia="Times New Roman" w:cstheme="minorHAnsi"/>
          <w:b/>
          <w:bCs/>
          <w:u w:val="single"/>
        </w:rPr>
      </w:pPr>
    </w:p>
    <w:p w14:paraId="55B2A267" w14:textId="77777777" w:rsidR="00D67E55" w:rsidRDefault="00401566">
      <w:pPr>
        <w:spacing w:after="0" w:line="240" w:lineRule="auto"/>
        <w:textAlignment w:val="center"/>
        <w:rPr>
          <w:rFonts w:eastAsia="Times New Roman" w:cstheme="minorHAnsi"/>
          <w:u w:val="single"/>
        </w:rPr>
      </w:pPr>
      <w:r>
        <w:rPr>
          <w:rFonts w:eastAsia="Times New Roman" w:cstheme="minorHAnsi"/>
          <w:b/>
          <w:bCs/>
          <w:u w:val="single"/>
        </w:rPr>
        <w:t>Newsletter (Jeremy)</w:t>
      </w:r>
    </w:p>
    <w:p w14:paraId="410D1ADE" w14:textId="77777777" w:rsidR="00D67E55" w:rsidRDefault="00D67E55">
      <w:pPr>
        <w:spacing w:after="0" w:line="240" w:lineRule="auto"/>
        <w:textAlignment w:val="center"/>
        <w:rPr>
          <w:rFonts w:eastAsia="Times New Roman" w:cstheme="minorHAnsi"/>
          <w:b/>
          <w:bCs/>
        </w:rPr>
      </w:pPr>
    </w:p>
    <w:p w14:paraId="2ECC7B22" w14:textId="77777777" w:rsidR="00D67E55" w:rsidRDefault="00401566">
      <w:pPr>
        <w:spacing w:after="0" w:line="240" w:lineRule="auto"/>
        <w:textAlignment w:val="center"/>
        <w:rPr>
          <w:rFonts w:eastAsia="Times New Roman" w:cstheme="minorHAnsi"/>
        </w:rPr>
      </w:pPr>
      <w:r>
        <w:rPr>
          <w:rFonts w:eastAsia="Times New Roman" w:cstheme="minorHAnsi"/>
        </w:rPr>
        <w:t xml:space="preserve">The latest newsletter went out at the end of September. The advertising rates were increased this year while maintaining the same number of advertisers. </w:t>
      </w:r>
    </w:p>
    <w:p w14:paraId="759CA1F0" w14:textId="77777777" w:rsidR="00D67E55" w:rsidRDefault="00D67E55">
      <w:pPr>
        <w:spacing w:after="0" w:line="240" w:lineRule="auto"/>
        <w:textAlignment w:val="center"/>
        <w:rPr>
          <w:rFonts w:eastAsia="Times New Roman" w:cstheme="minorHAnsi"/>
        </w:rPr>
      </w:pPr>
    </w:p>
    <w:p w14:paraId="14FD652F" w14:textId="77777777" w:rsidR="00D67E55" w:rsidRDefault="00401566">
      <w:pPr>
        <w:spacing w:after="0" w:line="240" w:lineRule="auto"/>
        <w:textAlignment w:val="center"/>
        <w:rPr>
          <w:rFonts w:eastAsia="Times New Roman" w:cstheme="minorHAnsi"/>
          <w:b/>
          <w:bCs/>
          <w:u w:val="single"/>
        </w:rPr>
      </w:pPr>
      <w:r>
        <w:rPr>
          <w:rFonts w:eastAsia="Times New Roman" w:cstheme="minorHAnsi"/>
          <w:b/>
          <w:bCs/>
          <w:u w:val="single"/>
        </w:rPr>
        <w:t xml:space="preserve">Streets/Traffic (Kevin) </w:t>
      </w:r>
    </w:p>
    <w:p w14:paraId="581F6C41" w14:textId="77777777" w:rsidR="00D67E55" w:rsidRDefault="00D67E55">
      <w:pPr>
        <w:spacing w:after="0" w:line="240" w:lineRule="auto"/>
        <w:textAlignment w:val="center"/>
        <w:rPr>
          <w:rFonts w:eastAsia="Times New Roman" w:cstheme="minorHAnsi"/>
          <w:b/>
          <w:bCs/>
          <w:u w:val="single"/>
        </w:rPr>
      </w:pPr>
    </w:p>
    <w:p w14:paraId="4888CB96" w14:textId="6976D47F" w:rsidR="00D67E55" w:rsidRDefault="00401566">
      <w:pPr>
        <w:spacing w:after="0" w:line="240" w:lineRule="auto"/>
        <w:textAlignment w:val="center"/>
        <w:rPr>
          <w:rFonts w:eastAsia="Times New Roman" w:cstheme="minorHAnsi"/>
        </w:rPr>
      </w:pPr>
      <w:r>
        <w:rPr>
          <w:rFonts w:eastAsia="Times New Roman" w:cstheme="minorHAnsi"/>
        </w:rPr>
        <w:t>It was confirmed with Councilman Conway there is a 7-year waiting list to repair sidewalks. Traffic Triangle - DOT is in the process of hiring a consultant to move forward with the plan provided by DOT and agreed to by GA earlier.</w:t>
      </w:r>
    </w:p>
    <w:p w14:paraId="686D3D6D" w14:textId="77777777" w:rsidR="00257FB8" w:rsidRDefault="00257FB8">
      <w:pPr>
        <w:spacing w:after="0" w:line="240" w:lineRule="auto"/>
        <w:textAlignment w:val="center"/>
        <w:rPr>
          <w:rFonts w:eastAsia="Times New Roman" w:cstheme="minorHAnsi"/>
        </w:rPr>
      </w:pPr>
    </w:p>
    <w:p w14:paraId="7465057B" w14:textId="77777777" w:rsidR="00257FB8" w:rsidRDefault="00257FB8">
      <w:pPr>
        <w:spacing w:after="0" w:line="240" w:lineRule="auto"/>
        <w:textAlignment w:val="center"/>
        <w:rPr>
          <w:rFonts w:eastAsia="Times New Roman" w:cstheme="minorHAnsi"/>
        </w:rPr>
      </w:pPr>
    </w:p>
    <w:p w14:paraId="51492C26" w14:textId="77777777" w:rsidR="00257FB8" w:rsidRDefault="00257FB8">
      <w:pPr>
        <w:spacing w:after="0" w:line="240" w:lineRule="auto"/>
        <w:textAlignment w:val="center"/>
        <w:rPr>
          <w:rFonts w:eastAsia="Times New Roman" w:cstheme="minorHAnsi"/>
        </w:rPr>
      </w:pPr>
    </w:p>
    <w:p w14:paraId="42F70864" w14:textId="77777777" w:rsidR="00D67E55" w:rsidRDefault="00D67E55">
      <w:pPr>
        <w:spacing w:after="0" w:line="240" w:lineRule="auto"/>
        <w:textAlignment w:val="center"/>
        <w:rPr>
          <w:rFonts w:eastAsia="Times New Roman" w:cstheme="minorHAnsi"/>
        </w:rPr>
      </w:pPr>
    </w:p>
    <w:p w14:paraId="1A09C86F" w14:textId="77777777" w:rsidR="00D67E55" w:rsidRDefault="00401566">
      <w:pPr>
        <w:spacing w:after="0" w:line="240" w:lineRule="auto"/>
        <w:textAlignment w:val="center"/>
        <w:rPr>
          <w:rFonts w:eastAsia="Times New Roman" w:cstheme="minorHAnsi"/>
          <w:b/>
          <w:bCs/>
          <w:u w:val="single"/>
        </w:rPr>
      </w:pPr>
      <w:r>
        <w:rPr>
          <w:rFonts w:eastAsia="Times New Roman" w:cstheme="minorHAnsi"/>
          <w:b/>
          <w:bCs/>
          <w:u w:val="single"/>
        </w:rPr>
        <w:lastRenderedPageBreak/>
        <w:t>Parks (Margaret)</w:t>
      </w:r>
    </w:p>
    <w:p w14:paraId="045B1794" w14:textId="77777777" w:rsidR="00D67E55" w:rsidRDefault="00D67E55">
      <w:pPr>
        <w:spacing w:after="0" w:line="240" w:lineRule="auto"/>
        <w:textAlignment w:val="center"/>
        <w:rPr>
          <w:rFonts w:eastAsia="Times New Roman" w:cstheme="minorHAnsi"/>
        </w:rPr>
      </w:pPr>
    </w:p>
    <w:p w14:paraId="35A446A8" w14:textId="77777777" w:rsidR="00D67E55" w:rsidRDefault="00401566">
      <w:pPr>
        <w:spacing w:after="0" w:line="240" w:lineRule="auto"/>
        <w:textAlignment w:val="center"/>
        <w:rPr>
          <w:rFonts w:eastAsia="Times New Roman" w:cstheme="minorHAnsi"/>
        </w:rPr>
      </w:pPr>
      <w:r>
        <w:rPr>
          <w:rFonts w:eastAsia="Times New Roman" w:cstheme="minorHAnsi"/>
        </w:rPr>
        <w:t>Stratford Green is working on the rules and signage updates for use of the space, meeting in roughly a week. Professional input to produce signs and language that is visually appealing.</w:t>
      </w:r>
    </w:p>
    <w:p w14:paraId="7A377637" w14:textId="77777777" w:rsidR="00D67E55" w:rsidRDefault="00D67E55">
      <w:pPr>
        <w:spacing w:after="0" w:line="240" w:lineRule="auto"/>
        <w:textAlignment w:val="center"/>
        <w:rPr>
          <w:rFonts w:eastAsia="Times New Roman" w:cstheme="minorHAnsi"/>
        </w:rPr>
      </w:pPr>
    </w:p>
    <w:p w14:paraId="3CBF1E5B" w14:textId="7AA90DF7" w:rsidR="00D67E55" w:rsidRDefault="00401566">
      <w:pPr>
        <w:spacing w:after="0" w:line="240" w:lineRule="auto"/>
        <w:textAlignment w:val="center"/>
        <w:rPr>
          <w:rFonts w:eastAsia="Times New Roman" w:cstheme="minorHAnsi"/>
        </w:rPr>
      </w:pPr>
      <w:r>
        <w:rPr>
          <w:rFonts w:eastAsia="Times New Roman" w:cstheme="minorHAnsi"/>
        </w:rPr>
        <w:t>The next Board Meeting was set for Oct 17</w:t>
      </w:r>
      <w:r w:rsidR="00257FB8">
        <w:rPr>
          <w:rFonts w:eastAsia="Times New Roman" w:cstheme="minorHAnsi"/>
        </w:rPr>
        <w:t>th</w:t>
      </w:r>
      <w:r>
        <w:rPr>
          <w:rFonts w:eastAsia="Times New Roman" w:cstheme="minorHAnsi"/>
        </w:rPr>
        <w:t xml:space="preserve"> with </w:t>
      </w:r>
      <w:proofErr w:type="gramStart"/>
      <w:r>
        <w:rPr>
          <w:rFonts w:eastAsia="Times New Roman" w:cstheme="minorHAnsi"/>
        </w:rPr>
        <w:t>a</w:t>
      </w:r>
      <w:proofErr w:type="gramEnd"/>
      <w:r>
        <w:rPr>
          <w:rFonts w:eastAsia="Times New Roman" w:cstheme="minorHAnsi"/>
        </w:rPr>
        <w:t xml:space="preserve"> </w:t>
      </w:r>
      <w:r w:rsidR="00257FB8">
        <w:rPr>
          <w:rFonts w:eastAsia="Times New Roman" w:cstheme="minorHAnsi"/>
        </w:rPr>
        <w:t xml:space="preserve">Oct </w:t>
      </w:r>
      <w:r>
        <w:rPr>
          <w:rFonts w:eastAsia="Times New Roman" w:cstheme="minorHAnsi"/>
        </w:rPr>
        <w:t>2</w:t>
      </w:r>
      <w:r w:rsidR="00257FB8">
        <w:rPr>
          <w:rFonts w:eastAsia="Times New Roman" w:cstheme="minorHAnsi"/>
        </w:rPr>
        <w:t>5th</w:t>
      </w:r>
      <w:r>
        <w:rPr>
          <w:rFonts w:eastAsia="Times New Roman" w:cstheme="minorHAnsi"/>
        </w:rPr>
        <w:t xml:space="preserve"> Orioles backup</w:t>
      </w:r>
      <w:r w:rsidR="00257FB8">
        <w:rPr>
          <w:rFonts w:eastAsia="Times New Roman" w:cstheme="minorHAnsi"/>
        </w:rPr>
        <w:t xml:space="preserve"> </w:t>
      </w:r>
      <w:r>
        <w:rPr>
          <w:rFonts w:eastAsia="Times New Roman" w:cstheme="minorHAnsi"/>
        </w:rPr>
        <w:t>date.</w:t>
      </w:r>
    </w:p>
    <w:p w14:paraId="0AFC6500" w14:textId="77777777" w:rsidR="00D67E55" w:rsidRDefault="00401566">
      <w:pPr>
        <w:ind w:left="1620"/>
        <w:rPr>
          <w:rFonts w:eastAsia="Times New Roman" w:cstheme="minorHAnsi"/>
        </w:rPr>
      </w:pPr>
      <w:r>
        <w:rPr>
          <w:rFonts w:eastAsia="Times New Roman" w:cstheme="minorHAnsi"/>
        </w:rPr>
        <w:t> </w:t>
      </w:r>
    </w:p>
    <w:p w14:paraId="0FBB5F9C" w14:textId="77777777" w:rsidR="00D67E55" w:rsidRDefault="00401566">
      <w:pPr>
        <w:rPr>
          <w:rFonts w:cstheme="minorHAnsi"/>
          <w:b/>
          <w:bCs/>
        </w:rPr>
      </w:pPr>
      <w:r>
        <w:rPr>
          <w:rFonts w:cstheme="minorHAnsi"/>
          <w:b/>
          <w:bCs/>
        </w:rPr>
        <w:t>No other business – Meeting concluded at 9:42 pm</w:t>
      </w:r>
    </w:p>
    <w:sectPr w:rsidR="00D67E55">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DE3E" w14:textId="77777777" w:rsidR="00933C3D" w:rsidRDefault="00933C3D">
      <w:pPr>
        <w:spacing w:line="240" w:lineRule="auto"/>
      </w:pPr>
      <w:r>
        <w:separator/>
      </w:r>
    </w:p>
  </w:endnote>
  <w:endnote w:type="continuationSeparator" w:id="0">
    <w:p w14:paraId="205EB59F" w14:textId="77777777" w:rsidR="00933C3D" w:rsidRDefault="00933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3806" w14:textId="77777777" w:rsidR="00933C3D" w:rsidRDefault="00933C3D">
      <w:pPr>
        <w:spacing w:after="0"/>
      </w:pPr>
      <w:r>
        <w:separator/>
      </w:r>
    </w:p>
  </w:footnote>
  <w:footnote w:type="continuationSeparator" w:id="0">
    <w:p w14:paraId="6D02F380" w14:textId="77777777" w:rsidR="00933C3D" w:rsidRDefault="00933C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6E8B"/>
    <w:multiLevelType w:val="multilevel"/>
    <w:tmpl w:val="20476E8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4304"/>
      <w:numFmt w:val="decimal"/>
      <w:lvlText w:val="%4"/>
      <w:lvlJc w:val="left"/>
      <w:pPr>
        <w:ind w:left="2970" w:hanging="450"/>
      </w:pPr>
      <w:rPr>
        <w:rFonts w:hint="default"/>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5E0369FA"/>
    <w:multiLevelType w:val="multilevel"/>
    <w:tmpl w:val="5E0369F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16cid:durableId="2000108212">
    <w:abstractNumId w:val="1"/>
  </w:num>
  <w:num w:numId="2" w16cid:durableId="191859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31"/>
    <w:rsid w:val="B76010EB"/>
    <w:rsid w:val="BDFCF2FC"/>
    <w:rsid w:val="BFFE9DB0"/>
    <w:rsid w:val="DFCB3C20"/>
    <w:rsid w:val="F3F74EE2"/>
    <w:rsid w:val="FB2EDD8A"/>
    <w:rsid w:val="FBC7AB8D"/>
    <w:rsid w:val="FF353837"/>
    <w:rsid w:val="FFF9D226"/>
    <w:rsid w:val="FFFC4F44"/>
    <w:rsid w:val="000048FE"/>
    <w:rsid w:val="00012ED1"/>
    <w:rsid w:val="00045AC0"/>
    <w:rsid w:val="000519A7"/>
    <w:rsid w:val="00066F81"/>
    <w:rsid w:val="00067B55"/>
    <w:rsid w:val="00074ACE"/>
    <w:rsid w:val="00090CC9"/>
    <w:rsid w:val="000A4F34"/>
    <w:rsid w:val="000C0857"/>
    <w:rsid w:val="000D26AA"/>
    <w:rsid w:val="000E0E16"/>
    <w:rsid w:val="000F1363"/>
    <w:rsid w:val="000F6AD0"/>
    <w:rsid w:val="00102FA4"/>
    <w:rsid w:val="001118AD"/>
    <w:rsid w:val="00111A00"/>
    <w:rsid w:val="0011638A"/>
    <w:rsid w:val="00116E1C"/>
    <w:rsid w:val="001179BF"/>
    <w:rsid w:val="00120ADA"/>
    <w:rsid w:val="00127343"/>
    <w:rsid w:val="001460C0"/>
    <w:rsid w:val="00160841"/>
    <w:rsid w:val="0017632E"/>
    <w:rsid w:val="001A3300"/>
    <w:rsid w:val="001B6780"/>
    <w:rsid w:val="001B788A"/>
    <w:rsid w:val="001C39AB"/>
    <w:rsid w:val="001D235A"/>
    <w:rsid w:val="001E7F89"/>
    <w:rsid w:val="001F57D4"/>
    <w:rsid w:val="001F5C96"/>
    <w:rsid w:val="00235234"/>
    <w:rsid w:val="00243D7B"/>
    <w:rsid w:val="00251EE7"/>
    <w:rsid w:val="00257FB8"/>
    <w:rsid w:val="002708F3"/>
    <w:rsid w:val="00272255"/>
    <w:rsid w:val="002F40AF"/>
    <w:rsid w:val="003040C5"/>
    <w:rsid w:val="00312A1B"/>
    <w:rsid w:val="00321E3B"/>
    <w:rsid w:val="003356CE"/>
    <w:rsid w:val="003369B4"/>
    <w:rsid w:val="00336B66"/>
    <w:rsid w:val="003510CE"/>
    <w:rsid w:val="00355F8A"/>
    <w:rsid w:val="00373437"/>
    <w:rsid w:val="003804DC"/>
    <w:rsid w:val="00381881"/>
    <w:rsid w:val="003938D2"/>
    <w:rsid w:val="003A3659"/>
    <w:rsid w:val="003B7306"/>
    <w:rsid w:val="003E7D97"/>
    <w:rsid w:val="00401566"/>
    <w:rsid w:val="00412FDD"/>
    <w:rsid w:val="004253E6"/>
    <w:rsid w:val="004274CE"/>
    <w:rsid w:val="004332D1"/>
    <w:rsid w:val="0046224F"/>
    <w:rsid w:val="004644CE"/>
    <w:rsid w:val="00467845"/>
    <w:rsid w:val="00477A3C"/>
    <w:rsid w:val="00481D67"/>
    <w:rsid w:val="00482D82"/>
    <w:rsid w:val="00496D1C"/>
    <w:rsid w:val="004C082B"/>
    <w:rsid w:val="004D2DC3"/>
    <w:rsid w:val="004E644F"/>
    <w:rsid w:val="004E6FA8"/>
    <w:rsid w:val="004F1F14"/>
    <w:rsid w:val="00512AD3"/>
    <w:rsid w:val="00544B37"/>
    <w:rsid w:val="00576804"/>
    <w:rsid w:val="005854F6"/>
    <w:rsid w:val="00591DB3"/>
    <w:rsid w:val="005A6218"/>
    <w:rsid w:val="005B2AE0"/>
    <w:rsid w:val="005C705D"/>
    <w:rsid w:val="005E49F0"/>
    <w:rsid w:val="005F24CD"/>
    <w:rsid w:val="005F783A"/>
    <w:rsid w:val="00610FD3"/>
    <w:rsid w:val="006307A0"/>
    <w:rsid w:val="00640829"/>
    <w:rsid w:val="0064626A"/>
    <w:rsid w:val="00652394"/>
    <w:rsid w:val="00654C40"/>
    <w:rsid w:val="00656067"/>
    <w:rsid w:val="00684A37"/>
    <w:rsid w:val="006A73A3"/>
    <w:rsid w:val="006A7C7D"/>
    <w:rsid w:val="006B621D"/>
    <w:rsid w:val="006B753E"/>
    <w:rsid w:val="006C78EC"/>
    <w:rsid w:val="006E555D"/>
    <w:rsid w:val="006F0FEE"/>
    <w:rsid w:val="006F4C4A"/>
    <w:rsid w:val="007174D0"/>
    <w:rsid w:val="00727AEA"/>
    <w:rsid w:val="007341DC"/>
    <w:rsid w:val="00751A80"/>
    <w:rsid w:val="00756F96"/>
    <w:rsid w:val="00766E33"/>
    <w:rsid w:val="007904B3"/>
    <w:rsid w:val="007B2BB4"/>
    <w:rsid w:val="007C3699"/>
    <w:rsid w:val="00817745"/>
    <w:rsid w:val="0083058C"/>
    <w:rsid w:val="00844CAF"/>
    <w:rsid w:val="008708D0"/>
    <w:rsid w:val="008725B0"/>
    <w:rsid w:val="0087645B"/>
    <w:rsid w:val="008B37B1"/>
    <w:rsid w:val="008C7DF5"/>
    <w:rsid w:val="008D123A"/>
    <w:rsid w:val="008D7DA1"/>
    <w:rsid w:val="008F09B7"/>
    <w:rsid w:val="008F5920"/>
    <w:rsid w:val="00904E87"/>
    <w:rsid w:val="009157B5"/>
    <w:rsid w:val="0092294D"/>
    <w:rsid w:val="00933C3D"/>
    <w:rsid w:val="00935A3B"/>
    <w:rsid w:val="0094209D"/>
    <w:rsid w:val="00942920"/>
    <w:rsid w:val="00952830"/>
    <w:rsid w:val="009554D4"/>
    <w:rsid w:val="00967EBC"/>
    <w:rsid w:val="00987B66"/>
    <w:rsid w:val="00990C31"/>
    <w:rsid w:val="009A1522"/>
    <w:rsid w:val="009B2352"/>
    <w:rsid w:val="009D15CB"/>
    <w:rsid w:val="009F1290"/>
    <w:rsid w:val="009F41BB"/>
    <w:rsid w:val="00A13238"/>
    <w:rsid w:val="00A245AB"/>
    <w:rsid w:val="00A329D3"/>
    <w:rsid w:val="00A41A37"/>
    <w:rsid w:val="00A543BC"/>
    <w:rsid w:val="00A55129"/>
    <w:rsid w:val="00A6370F"/>
    <w:rsid w:val="00A723A0"/>
    <w:rsid w:val="00A73A58"/>
    <w:rsid w:val="00A73AC2"/>
    <w:rsid w:val="00A8621D"/>
    <w:rsid w:val="00A94AC2"/>
    <w:rsid w:val="00A96960"/>
    <w:rsid w:val="00A97879"/>
    <w:rsid w:val="00AA7869"/>
    <w:rsid w:val="00AF5900"/>
    <w:rsid w:val="00B0048F"/>
    <w:rsid w:val="00B1686D"/>
    <w:rsid w:val="00B23F70"/>
    <w:rsid w:val="00B443E4"/>
    <w:rsid w:val="00B44E50"/>
    <w:rsid w:val="00B5235C"/>
    <w:rsid w:val="00B60506"/>
    <w:rsid w:val="00B60EA8"/>
    <w:rsid w:val="00B623C4"/>
    <w:rsid w:val="00B97D93"/>
    <w:rsid w:val="00BB0E67"/>
    <w:rsid w:val="00BC6215"/>
    <w:rsid w:val="00BD0625"/>
    <w:rsid w:val="00BD53BF"/>
    <w:rsid w:val="00BE3A93"/>
    <w:rsid w:val="00C16985"/>
    <w:rsid w:val="00C264F4"/>
    <w:rsid w:val="00C448ED"/>
    <w:rsid w:val="00C47B13"/>
    <w:rsid w:val="00C521E6"/>
    <w:rsid w:val="00C52731"/>
    <w:rsid w:val="00C57848"/>
    <w:rsid w:val="00C60691"/>
    <w:rsid w:val="00C65C2D"/>
    <w:rsid w:val="00C7419F"/>
    <w:rsid w:val="00CA5E38"/>
    <w:rsid w:val="00CE1D63"/>
    <w:rsid w:val="00CF22BF"/>
    <w:rsid w:val="00D30D62"/>
    <w:rsid w:val="00D400C9"/>
    <w:rsid w:val="00D42693"/>
    <w:rsid w:val="00D55690"/>
    <w:rsid w:val="00D60FA6"/>
    <w:rsid w:val="00D67E55"/>
    <w:rsid w:val="00D72A91"/>
    <w:rsid w:val="00D73129"/>
    <w:rsid w:val="00D77828"/>
    <w:rsid w:val="00D86C9D"/>
    <w:rsid w:val="00D92A28"/>
    <w:rsid w:val="00DA5D11"/>
    <w:rsid w:val="00DC2980"/>
    <w:rsid w:val="00DD057B"/>
    <w:rsid w:val="00DD0661"/>
    <w:rsid w:val="00DD6ED7"/>
    <w:rsid w:val="00DF6348"/>
    <w:rsid w:val="00E00F60"/>
    <w:rsid w:val="00E019EF"/>
    <w:rsid w:val="00E1013E"/>
    <w:rsid w:val="00E10A5D"/>
    <w:rsid w:val="00E139D5"/>
    <w:rsid w:val="00E15081"/>
    <w:rsid w:val="00E200A0"/>
    <w:rsid w:val="00E20CEF"/>
    <w:rsid w:val="00E309D9"/>
    <w:rsid w:val="00E42E89"/>
    <w:rsid w:val="00E57105"/>
    <w:rsid w:val="00E62AC0"/>
    <w:rsid w:val="00E65C2F"/>
    <w:rsid w:val="00E76B7F"/>
    <w:rsid w:val="00E80DD9"/>
    <w:rsid w:val="00EA1E5F"/>
    <w:rsid w:val="00EA2FE5"/>
    <w:rsid w:val="00EB76D8"/>
    <w:rsid w:val="00EC3BB4"/>
    <w:rsid w:val="00EE6956"/>
    <w:rsid w:val="00F177E5"/>
    <w:rsid w:val="00F23C49"/>
    <w:rsid w:val="00F3560E"/>
    <w:rsid w:val="00F3776E"/>
    <w:rsid w:val="00F40A81"/>
    <w:rsid w:val="00F55A86"/>
    <w:rsid w:val="00F5613D"/>
    <w:rsid w:val="00F56A52"/>
    <w:rsid w:val="00F74BE9"/>
    <w:rsid w:val="00F817C9"/>
    <w:rsid w:val="00F85803"/>
    <w:rsid w:val="00FA36C6"/>
    <w:rsid w:val="00FB35D2"/>
    <w:rsid w:val="00FD15C5"/>
    <w:rsid w:val="00FD3D11"/>
    <w:rsid w:val="00FF6DD7"/>
    <w:rsid w:val="4EB8014F"/>
    <w:rsid w:val="59F7CEFD"/>
    <w:rsid w:val="5B6C9589"/>
    <w:rsid w:val="5FBF3ACB"/>
    <w:rsid w:val="7ECEE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F41A"/>
  <w14:defaultImageDpi w14:val="32767"/>
  <w15:docId w15:val="{23D24745-1B22-4960-86CB-E8BA2157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unhideWhenUsed/>
    <w:qFormat/>
    <w:rPr>
      <w:color w:val="605E5C"/>
      <w:shd w:val="clear" w:color="auto" w:fill="E1DFDD"/>
    </w:rPr>
  </w:style>
  <w:style w:type="paragraph" w:styleId="ListParagraph">
    <w:name w:val="List Paragraph"/>
    <w:basedOn w:val="Normal"/>
    <w:uiPriority w:val="99"/>
    <w:qFormat/>
    <w:pPr>
      <w:ind w:left="720"/>
      <w:contextualSpacing/>
    </w:p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rPr>
      <w:sz w:val="24"/>
      <w:szCs w:val="24"/>
    </w:rPr>
  </w:style>
  <w:style w:type="paragraph" w:styleId="Revision">
    <w:name w:val="Revision"/>
    <w:hidden/>
    <w:uiPriority w:val="99"/>
    <w:unhideWhenUsed/>
    <w:rsid w:val="004015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943</Words>
  <Characters>5378</Characters>
  <Application>Microsoft Office Word</Application>
  <DocSecurity>0</DocSecurity>
  <Lines>44</Lines>
  <Paragraphs>12</Paragraphs>
  <ScaleCrop>false</ScaleCrop>
  <Company>Microsoft</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Haas</dc:creator>
  <cp:lastModifiedBy>Patrick Nolan</cp:lastModifiedBy>
  <cp:revision>2</cp:revision>
  <dcterms:created xsi:type="dcterms:W3CDTF">2023-09-29T12:56:00Z</dcterms:created>
  <dcterms:modified xsi:type="dcterms:W3CDTF">2023-09-29T12:56:00Z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1033-5.5.1.8075</vt:lpwstr>
  </property>
</Properties>
</file>